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422" w:tblpY="4428"/>
        <w:tblOverlap w:val="never"/>
        <w:tblW w:w="15759" w:type="dxa"/>
        <w:tblInd w:w="0" w:type="dxa"/>
        <w:tblCellMar>
          <w:top w:w="24" w:type="dxa"/>
          <w:left w:w="96" w:type="dxa"/>
          <w:right w:w="22" w:type="dxa"/>
        </w:tblCellMar>
        <w:tblLook w:val="04A0" w:firstRow="1" w:lastRow="0" w:firstColumn="1" w:lastColumn="0" w:noHBand="0" w:noVBand="1"/>
      </w:tblPr>
      <w:tblGrid>
        <w:gridCol w:w="663"/>
        <w:gridCol w:w="4536"/>
        <w:gridCol w:w="3686"/>
        <w:gridCol w:w="6874"/>
      </w:tblGrid>
      <w:tr w:rsidR="00970AEB" w14:paraId="572FD7FB" w14:textId="77777777" w:rsidTr="000129B3">
        <w:trPr>
          <w:trHeight w:val="3379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7CA22" w14:textId="77777777" w:rsidR="00970AEB" w:rsidRPr="000129B3" w:rsidRDefault="000129B3" w:rsidP="001733AA">
            <w:pPr>
              <w:spacing w:after="160" w:line="259" w:lineRule="auto"/>
              <w:ind w:left="0"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  <w:p w14:paraId="03A25791" w14:textId="77777777" w:rsidR="000129B3" w:rsidRPr="000129B3" w:rsidRDefault="000129B3" w:rsidP="001733AA">
            <w:pPr>
              <w:spacing w:after="160" w:line="259" w:lineRule="auto"/>
              <w:ind w:left="0"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607A8" w14:textId="77777777" w:rsidR="00970AEB" w:rsidRPr="000129B3" w:rsidRDefault="000129B3" w:rsidP="001733AA">
            <w:pPr>
              <w:spacing w:after="0" w:line="259" w:lineRule="auto"/>
              <w:ind w:left="228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="00970AEB" w:rsidRPr="000129B3">
              <w:rPr>
                <w:b/>
                <w:bCs/>
                <w:i/>
                <w:iCs/>
                <w:sz w:val="28"/>
                <w:szCs w:val="28"/>
              </w:rPr>
              <w:t>бъекты контроля</w:t>
            </w:r>
          </w:p>
          <w:p w14:paraId="3060716D" w14:textId="77777777" w:rsidR="00970AEB" w:rsidRPr="000129B3" w:rsidRDefault="00970AEB" w:rsidP="001733AA">
            <w:pPr>
              <w:spacing w:after="0" w:line="259" w:lineRule="auto"/>
              <w:ind w:left="0" w:right="6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(надзора), виды деятельности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C41AE" w14:textId="77777777" w:rsidR="00970AEB" w:rsidRPr="000129B3" w:rsidRDefault="000129B3" w:rsidP="001733AA">
            <w:pPr>
              <w:spacing w:after="0" w:line="259" w:lineRule="auto"/>
              <w:ind w:left="0" w:right="151" w:firstLine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="00970AEB" w:rsidRPr="000129B3">
              <w:rPr>
                <w:b/>
                <w:bCs/>
                <w:i/>
                <w:iCs/>
                <w:sz w:val="28"/>
                <w:szCs w:val="28"/>
              </w:rPr>
              <w:t xml:space="preserve">ипичные нарушения 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9D4E" w14:textId="77777777" w:rsidR="00970AEB" w:rsidRPr="000129B3" w:rsidRDefault="00970AEB" w:rsidP="001733AA">
            <w:pPr>
              <w:spacing w:after="0" w:line="216" w:lineRule="auto"/>
              <w:ind w:left="0" w:right="93" w:firstLine="0"/>
              <w:rPr>
                <w:b/>
                <w:bCs/>
                <w:i/>
                <w:iCs/>
                <w:sz w:val="28"/>
                <w:szCs w:val="28"/>
              </w:rPr>
            </w:pPr>
            <w:r w:rsidRPr="000129B3">
              <w:rPr>
                <w:b/>
                <w:bCs/>
                <w:i/>
                <w:iCs/>
                <w:sz w:val="28"/>
                <w:szCs w:val="28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требования.</w:t>
            </w:r>
          </w:p>
          <w:p w14:paraId="54BFA528" w14:textId="77777777" w:rsidR="00970AEB" w:rsidRPr="000129B3" w:rsidRDefault="00970AEB" w:rsidP="001733AA">
            <w:pPr>
              <w:spacing w:after="0" w:line="259" w:lineRule="auto"/>
              <w:ind w:left="307"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70AEB" w:rsidRPr="000129B3" w14:paraId="4392BBF3" w14:textId="77777777" w:rsidTr="000129B3">
        <w:trPr>
          <w:trHeight w:val="1728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99F7" w14:textId="77777777" w:rsidR="00970AEB" w:rsidRPr="000129B3" w:rsidRDefault="00970AEB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87425" w14:textId="77777777" w:rsidR="00970AEB" w:rsidRPr="000546F6" w:rsidRDefault="00970AEB" w:rsidP="001733AA">
            <w:pPr>
              <w:spacing w:after="0" w:line="259" w:lineRule="auto"/>
              <w:ind w:left="7" w:right="86" w:firstLine="0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 xml:space="preserve">Объекты промышленности по переработке сельскохозяйственной продукции, продовольственного сырья и производству пищевой продукции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21CB6" w14:textId="77777777" w:rsidR="00A1774E" w:rsidRPr="000546F6" w:rsidRDefault="00A41F60" w:rsidP="00A41F60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>Н</w:t>
            </w:r>
            <w:r w:rsidR="001372BC" w:rsidRPr="000546F6">
              <w:rPr>
                <w:sz w:val="24"/>
                <w:szCs w:val="24"/>
              </w:rPr>
              <w:t>е все поверхности помещений объекта поддерживаются в исправном состоянии;</w:t>
            </w:r>
          </w:p>
          <w:p w14:paraId="164440A5" w14:textId="77777777" w:rsidR="00A41F60" w:rsidRPr="000546F6" w:rsidRDefault="00A41F60" w:rsidP="00A41F60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>При обращении пищевой продукции допускается использование оборудования с дефектами;</w:t>
            </w:r>
          </w:p>
          <w:p w14:paraId="478FBD9E" w14:textId="77777777" w:rsidR="001372BC" w:rsidRDefault="00A41F60" w:rsidP="001372BC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>Н</w:t>
            </w:r>
            <w:r w:rsidR="001372BC" w:rsidRPr="000546F6">
              <w:rPr>
                <w:sz w:val="24"/>
                <w:szCs w:val="24"/>
              </w:rPr>
              <w:t xml:space="preserve">а объекте не организован должным образом производственный контроль в соответствии с характером его деятельности; </w:t>
            </w:r>
          </w:p>
          <w:p w14:paraId="5370BB34" w14:textId="1BEE12EB" w:rsidR="00A86B22" w:rsidRPr="000546F6" w:rsidRDefault="00A86B22" w:rsidP="001372BC">
            <w:pPr>
              <w:spacing w:after="0" w:line="240" w:lineRule="auto"/>
              <w:ind w:left="18" w:right="1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помещениях объекта не поддерживается чистота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A9BC0" w14:textId="77777777" w:rsidR="00970AEB" w:rsidRPr="000129B3" w:rsidRDefault="001372BC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45C5D0C4" w14:textId="77777777" w:rsidR="001372BC" w:rsidRDefault="001372BC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№32</w:t>
            </w:r>
            <w:r w:rsidR="00A41F60">
              <w:rPr>
                <w:sz w:val="24"/>
                <w:szCs w:val="24"/>
              </w:rPr>
              <w:t>;</w:t>
            </w:r>
          </w:p>
          <w:p w14:paraId="50E6DC00" w14:textId="77777777" w:rsidR="00A41F60" w:rsidRPr="000129B3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 утвержденные Постановлением Совета Министров Республики Беларусь 05.03.2019 № 146 (далее- ССЭТ №146)</w:t>
            </w:r>
          </w:p>
        </w:tc>
      </w:tr>
      <w:tr w:rsidR="00970AEB" w:rsidRPr="000129B3" w14:paraId="2C96E98A" w14:textId="77777777" w:rsidTr="000129B3">
        <w:trPr>
          <w:trHeight w:val="54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12BD9" w14:textId="77777777" w:rsidR="00970AEB" w:rsidRPr="000129B3" w:rsidRDefault="00970AEB" w:rsidP="001733AA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C041E" w14:textId="77777777" w:rsidR="00970AEB" w:rsidRPr="000546F6" w:rsidRDefault="00970AEB" w:rsidP="001733AA">
            <w:pPr>
              <w:spacing w:after="0" w:line="259" w:lineRule="auto"/>
              <w:ind w:left="26" w:right="86" w:firstLine="0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 xml:space="preserve">Объекты общественного питания, торговые объекты, рынки при обращении </w:t>
            </w:r>
            <w:r w:rsidRPr="000546F6">
              <w:rPr>
                <w:sz w:val="24"/>
                <w:szCs w:val="24"/>
              </w:rPr>
              <w:lastRenderedPageBreak/>
              <w:t>пищевой продукции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6B61C" w14:textId="77777777" w:rsidR="00A1774E" w:rsidRPr="000546F6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lastRenderedPageBreak/>
              <w:t>Допускается</w:t>
            </w:r>
            <w:r w:rsidR="0047767E" w:rsidRPr="000546F6">
              <w:rPr>
                <w:sz w:val="24"/>
                <w:szCs w:val="24"/>
              </w:rPr>
              <w:t xml:space="preserve"> обращение пищевой продукции без наличия </w:t>
            </w:r>
            <w:r w:rsidR="0047767E" w:rsidRPr="000546F6">
              <w:rPr>
                <w:sz w:val="24"/>
                <w:szCs w:val="24"/>
              </w:rPr>
              <w:lastRenderedPageBreak/>
              <w:t xml:space="preserve">маркировки (без информации, наносимой в соответствии с требованиями технических регламентов Таможенного союза, Евразийского экономического союза);  </w:t>
            </w:r>
          </w:p>
          <w:p w14:paraId="3C352764" w14:textId="77777777" w:rsidR="00A1774E" w:rsidRPr="000546F6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>Допускается</w:t>
            </w:r>
            <w:r w:rsidR="0047767E" w:rsidRPr="000546F6">
              <w:rPr>
                <w:sz w:val="24"/>
                <w:szCs w:val="24"/>
              </w:rPr>
              <w:t xml:space="preserve"> хранение и реализация пищевых </w:t>
            </w:r>
            <w:r w:rsidRPr="000546F6">
              <w:rPr>
                <w:sz w:val="24"/>
                <w:szCs w:val="24"/>
              </w:rPr>
              <w:t>продуктов с</w:t>
            </w:r>
            <w:r w:rsidR="0047767E" w:rsidRPr="000546F6">
              <w:rPr>
                <w:sz w:val="24"/>
                <w:szCs w:val="24"/>
              </w:rPr>
              <w:t xml:space="preserve"> истекшим срок</w:t>
            </w:r>
            <w:r w:rsidRPr="000546F6">
              <w:rPr>
                <w:sz w:val="24"/>
                <w:szCs w:val="24"/>
              </w:rPr>
              <w:t xml:space="preserve">ом </w:t>
            </w:r>
            <w:r w:rsidR="0047767E" w:rsidRPr="000546F6">
              <w:rPr>
                <w:sz w:val="24"/>
                <w:szCs w:val="24"/>
              </w:rPr>
              <w:t>годности;</w:t>
            </w:r>
          </w:p>
          <w:p w14:paraId="2F33460F" w14:textId="77777777" w:rsidR="0047767E" w:rsidRPr="000546F6" w:rsidRDefault="0026084A" w:rsidP="0047767E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>Н</w:t>
            </w:r>
            <w:r w:rsidR="0047767E" w:rsidRPr="000546F6">
              <w:rPr>
                <w:sz w:val="24"/>
                <w:szCs w:val="24"/>
              </w:rPr>
              <w:t xml:space="preserve">е поддерживаются в исправном состоянии поверхности помещений; </w:t>
            </w:r>
          </w:p>
          <w:p w14:paraId="5D136E8F" w14:textId="77777777" w:rsidR="0026084A" w:rsidRPr="000546F6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>П</w:t>
            </w:r>
            <w:r w:rsidR="0047767E" w:rsidRPr="000546F6">
              <w:rPr>
                <w:sz w:val="24"/>
                <w:szCs w:val="24"/>
              </w:rPr>
              <w:t>ри обращении продукции допускается использование оборудования с поврежденным покрытием и др.</w:t>
            </w:r>
            <w:r w:rsidR="001372BC" w:rsidRPr="000546F6">
              <w:rPr>
                <w:sz w:val="24"/>
                <w:szCs w:val="24"/>
              </w:rPr>
              <w:t>;</w:t>
            </w:r>
          </w:p>
          <w:p w14:paraId="4D855E3B" w14:textId="77777777" w:rsidR="0026084A" w:rsidRPr="000546F6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>На объекте хранение и реализация пищевой продукции не осуществляться в условиях, обеспечивающих предотвращение ее порчи и защиту от загрязняющих веществ;</w:t>
            </w:r>
          </w:p>
          <w:p w14:paraId="107CE80F" w14:textId="77777777" w:rsidR="00A1774E" w:rsidRPr="000546F6" w:rsidRDefault="0026084A" w:rsidP="0026084A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>Условия содержания производственных помещений не обеспечивают защиту от проникновения насекомых;</w:t>
            </w:r>
          </w:p>
          <w:p w14:paraId="4A444D63" w14:textId="77777777" w:rsidR="001372BC" w:rsidRPr="000546F6" w:rsidRDefault="001372BC" w:rsidP="0047767E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 w:rsidRPr="000546F6">
              <w:rPr>
                <w:sz w:val="24"/>
                <w:szCs w:val="24"/>
              </w:rPr>
              <w:t>на объекте не организован должным образом производственный контроль в соответствии с характером его деятельности;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AB81" w14:textId="77777777" w:rsidR="00970AEB" w:rsidRPr="000129B3" w:rsidRDefault="0047767E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</w:t>
            </w:r>
            <w:r w:rsidRPr="000129B3">
              <w:rPr>
                <w:sz w:val="24"/>
                <w:szCs w:val="24"/>
              </w:rPr>
              <w:lastRenderedPageBreak/>
              <w:t>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401533DA" w14:textId="77777777" w:rsidR="001372BC" w:rsidRDefault="001372BC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№32</w:t>
            </w:r>
            <w:r w:rsidR="00A41F60">
              <w:rPr>
                <w:sz w:val="24"/>
                <w:szCs w:val="24"/>
              </w:rPr>
              <w:t>;</w:t>
            </w:r>
          </w:p>
          <w:p w14:paraId="087310AF" w14:textId="77777777" w:rsidR="00A41F60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 xml:space="preserve">Санитарных норм и правил «Санитарно-эпидемиологические требования для объектов общественного питания», утвержденных постановлением МЗ РБ от 10.02.2017 № 12 (далее – СанПиН №12); </w:t>
            </w:r>
          </w:p>
          <w:p w14:paraId="4153BEEC" w14:textId="77777777" w:rsidR="00A41F60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Санитарных норм и правил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28 августа 2012 г.   № 132 (далее – СанПиН №132)</w:t>
            </w:r>
            <w:r>
              <w:rPr>
                <w:sz w:val="24"/>
                <w:szCs w:val="24"/>
              </w:rPr>
              <w:t>;</w:t>
            </w:r>
          </w:p>
          <w:p w14:paraId="44D04A29" w14:textId="77777777" w:rsidR="00A41F60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Технического регламента Таможенного союза «Пищевая продукция в части ее маркировки», утвержденного Решением Комиссии Таможенного союза от 9 декабря 2011 г. № 881 (ТР ТС 022/2011)</w:t>
            </w:r>
            <w:r>
              <w:rPr>
                <w:sz w:val="24"/>
                <w:szCs w:val="24"/>
              </w:rPr>
              <w:t>;</w:t>
            </w:r>
          </w:p>
          <w:p w14:paraId="05B9EC5A" w14:textId="77777777" w:rsidR="00A41F60" w:rsidRPr="000129B3" w:rsidRDefault="00A41F60" w:rsidP="00970AE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Технического регламента Таможенного союза «О безопасности пищевой продукции», утвержденного Решением Комиссии Таможенного союза 09 декабря 2011 года № 880 (ТР ТС 021/2011).</w:t>
            </w:r>
          </w:p>
          <w:p w14:paraId="48ACE9EC" w14:textId="77777777" w:rsidR="001372BC" w:rsidRPr="000129B3" w:rsidRDefault="001372BC" w:rsidP="001372BC">
            <w:pPr>
              <w:rPr>
                <w:sz w:val="24"/>
                <w:szCs w:val="24"/>
              </w:rPr>
            </w:pPr>
          </w:p>
        </w:tc>
      </w:tr>
    </w:tbl>
    <w:p w14:paraId="348A0EB4" w14:textId="77777777" w:rsidR="00970AEB" w:rsidRPr="000129B3" w:rsidRDefault="00970AEB" w:rsidP="00970AEB">
      <w:pPr>
        <w:spacing w:after="42"/>
        <w:ind w:left="0" w:right="23" w:firstLine="0"/>
        <w:rPr>
          <w:sz w:val="24"/>
          <w:szCs w:val="24"/>
        </w:rPr>
      </w:pPr>
    </w:p>
    <w:tbl>
      <w:tblPr>
        <w:tblStyle w:val="TableGrid"/>
        <w:tblW w:w="15747" w:type="dxa"/>
        <w:tblInd w:w="-257" w:type="dxa"/>
        <w:tblCellMar>
          <w:top w:w="65" w:type="dxa"/>
          <w:left w:w="65" w:type="dxa"/>
          <w:right w:w="108" w:type="dxa"/>
        </w:tblCellMar>
        <w:tblLook w:val="04A0" w:firstRow="1" w:lastRow="0" w:firstColumn="1" w:lastColumn="0" w:noHBand="0" w:noVBand="1"/>
      </w:tblPr>
      <w:tblGrid>
        <w:gridCol w:w="606"/>
        <w:gridCol w:w="1753"/>
        <w:gridCol w:w="2783"/>
        <w:gridCol w:w="3685"/>
        <w:gridCol w:w="6920"/>
      </w:tblGrid>
      <w:tr w:rsidR="00970AEB" w:rsidRPr="000129B3" w14:paraId="032ADD53" w14:textId="77777777" w:rsidTr="000129B3">
        <w:trPr>
          <w:trHeight w:val="710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2D261" w14:textId="77777777" w:rsidR="00970AEB" w:rsidRPr="000129B3" w:rsidRDefault="00970AEB" w:rsidP="001733AA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958C" w14:textId="77777777" w:rsidR="00970AEB" w:rsidRPr="000129B3" w:rsidRDefault="00970AEB" w:rsidP="001733AA">
            <w:pPr>
              <w:spacing w:after="0" w:line="259" w:lineRule="auto"/>
              <w:ind w:left="19" w:hanging="19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F128B" w14:textId="77777777" w:rsidR="00970AEB" w:rsidRPr="000129B3" w:rsidRDefault="00970AEB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-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753E9" w14:textId="77777777" w:rsidR="00970AEB" w:rsidRPr="000129B3" w:rsidRDefault="00970AEB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-</w:t>
            </w:r>
          </w:p>
        </w:tc>
      </w:tr>
      <w:tr w:rsidR="00970AEB" w:rsidRPr="000129B3" w14:paraId="5E93514E" w14:textId="77777777" w:rsidTr="000129B3">
        <w:trPr>
          <w:trHeight w:val="172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97E2A" w14:textId="77777777" w:rsidR="00970AEB" w:rsidRPr="00951927" w:rsidRDefault="00970AEB" w:rsidP="001733AA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95192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CFE7" w14:textId="54735C43" w:rsidR="00970AEB" w:rsidRPr="00951927" w:rsidRDefault="00AB236E" w:rsidP="001733AA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</w:t>
            </w:r>
            <w:r w:rsidR="00970AEB" w:rsidRPr="00951927">
              <w:rPr>
                <w:sz w:val="24"/>
                <w:szCs w:val="24"/>
              </w:rPr>
              <w:t>агропромышленного</w:t>
            </w:r>
            <w:r>
              <w:rPr>
                <w:sz w:val="24"/>
                <w:szCs w:val="24"/>
              </w:rPr>
              <w:t xml:space="preserve"> комплекса и объекты промышленности, </w:t>
            </w:r>
            <w:r w:rsidR="00970AEB" w:rsidRPr="00951927">
              <w:rPr>
                <w:sz w:val="24"/>
                <w:szCs w:val="24"/>
              </w:rPr>
              <w:t>деятельность которых потенциально опасна для населения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0EA7D" w14:textId="1D68816F" w:rsidR="00A1774E" w:rsidRDefault="00662BCA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2BCA">
              <w:rPr>
                <w:sz w:val="24"/>
                <w:szCs w:val="24"/>
              </w:rPr>
              <w:t>е организован производственный, в том числе лабораторный контроль за факторами производственной среды согласно утвержденного руководством графика;</w:t>
            </w:r>
          </w:p>
          <w:p w14:paraId="4C92F1C2" w14:textId="77777777" w:rsidR="00662BCA" w:rsidRPr="00951927" w:rsidRDefault="00662BCA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  <w:p w14:paraId="3E81C2A4" w14:textId="2EDB3A00" w:rsidR="00F5031B" w:rsidRDefault="00662BCA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2BCA">
              <w:rPr>
                <w:sz w:val="24"/>
                <w:szCs w:val="24"/>
              </w:rPr>
              <w:t>е проводится по заявительному принципу санитарно-гигиеническая экспертиза работ и услуг</w:t>
            </w:r>
            <w:r>
              <w:rPr>
                <w:sz w:val="24"/>
                <w:szCs w:val="24"/>
              </w:rPr>
              <w:t xml:space="preserve"> </w:t>
            </w:r>
            <w:r w:rsidRPr="00662BCA">
              <w:rPr>
                <w:sz w:val="24"/>
                <w:szCs w:val="24"/>
              </w:rPr>
              <w:t xml:space="preserve">потенциально опасных для населения (кроме работ с пестицидами и </w:t>
            </w:r>
            <w:proofErr w:type="spellStart"/>
            <w:r w:rsidRPr="00662BCA">
              <w:rPr>
                <w:sz w:val="24"/>
                <w:szCs w:val="24"/>
              </w:rPr>
              <w:t>агрохимикатами</w:t>
            </w:r>
            <w:proofErr w:type="spellEnd"/>
            <w:r w:rsidRPr="00662BCA">
              <w:rPr>
                <w:sz w:val="24"/>
                <w:szCs w:val="24"/>
              </w:rPr>
              <w:t xml:space="preserve"> в сельском хозяйстве).</w:t>
            </w:r>
          </w:p>
          <w:p w14:paraId="1FEA921A" w14:textId="77777777" w:rsidR="00662BCA" w:rsidRDefault="00662BCA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  <w:p w14:paraId="31F1F093" w14:textId="47000CEE" w:rsidR="00F5031B" w:rsidRDefault="00F5031B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</w:t>
            </w:r>
            <w:r w:rsidR="00FC25FD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объектов АПК и промышленности </w:t>
            </w:r>
            <w:r w:rsidR="00FC25FD">
              <w:rPr>
                <w:sz w:val="24"/>
                <w:szCs w:val="24"/>
              </w:rPr>
              <w:t xml:space="preserve">допускается неупорядоченное хранение крупногабаритных отходов, металлолома (на не огражденных и не обозначенных площадках). </w:t>
            </w:r>
          </w:p>
          <w:p w14:paraId="2F96171A" w14:textId="77777777" w:rsidR="00F5031B" w:rsidRDefault="00F5031B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  <w:p w14:paraId="3F4F0BBB" w14:textId="77777777" w:rsidR="00FC25FD" w:rsidRDefault="00FC25FD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  <w:p w14:paraId="26409DEB" w14:textId="2C010CA6" w:rsidR="00FC25FD" w:rsidRPr="00951927" w:rsidRDefault="00FC25FD" w:rsidP="00970AEB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186A" w14:textId="17589200" w:rsidR="00BE0E9D" w:rsidRDefault="00BE0E9D" w:rsidP="000129B3">
            <w:pPr>
              <w:ind w:left="0" w:firstLine="0"/>
              <w:rPr>
                <w:sz w:val="24"/>
                <w:szCs w:val="24"/>
              </w:rPr>
            </w:pPr>
            <w:r w:rsidRPr="00951927">
              <w:rPr>
                <w:sz w:val="24"/>
                <w:szCs w:val="24"/>
              </w:rPr>
              <w:t>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 (далее постановление №66).</w:t>
            </w:r>
          </w:p>
          <w:p w14:paraId="5021B654" w14:textId="385C89B6" w:rsidR="00951927" w:rsidRDefault="00951927" w:rsidP="000129B3">
            <w:pPr>
              <w:ind w:left="0" w:firstLine="0"/>
              <w:rPr>
                <w:sz w:val="24"/>
                <w:szCs w:val="24"/>
              </w:rPr>
            </w:pPr>
          </w:p>
          <w:p w14:paraId="511BD2BF" w14:textId="3370DC1A" w:rsidR="00951927" w:rsidRDefault="00951927" w:rsidP="000129B3">
            <w:pPr>
              <w:ind w:left="0" w:firstLine="0"/>
              <w:rPr>
                <w:sz w:val="24"/>
                <w:szCs w:val="24"/>
              </w:rPr>
            </w:pPr>
          </w:p>
          <w:p w14:paraId="5AE211E5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2DD569DD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6F4B1DCC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57E4D5A8" w14:textId="34A45573" w:rsidR="00FC25FD" w:rsidRPr="000129B3" w:rsidRDefault="00FC25FD" w:rsidP="00FC25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0129B3">
              <w:rPr>
                <w:sz w:val="24"/>
                <w:szCs w:val="24"/>
              </w:rPr>
              <w:t>Общи</w:t>
            </w:r>
            <w:r>
              <w:rPr>
                <w:sz w:val="24"/>
                <w:szCs w:val="24"/>
              </w:rPr>
              <w:t>х</w:t>
            </w:r>
            <w:r w:rsidRPr="000129B3">
              <w:rPr>
                <w:sz w:val="24"/>
                <w:szCs w:val="24"/>
              </w:rPr>
              <w:t xml:space="preserve"> санитарно-эпидемиологически</w:t>
            </w:r>
            <w:r>
              <w:rPr>
                <w:sz w:val="24"/>
                <w:szCs w:val="24"/>
              </w:rPr>
              <w:t>х</w:t>
            </w:r>
            <w:r w:rsidRPr="000129B3">
              <w:rPr>
                <w:sz w:val="24"/>
                <w:szCs w:val="24"/>
              </w:rPr>
              <w:t xml:space="preserve"> требовани</w:t>
            </w:r>
            <w:r>
              <w:rPr>
                <w:sz w:val="24"/>
                <w:szCs w:val="24"/>
              </w:rPr>
              <w:t>й</w:t>
            </w:r>
            <w:r w:rsidRPr="000129B3">
              <w:rPr>
                <w:sz w:val="24"/>
                <w:szCs w:val="24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09EE15FE" w14:textId="45022FAD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0DCE7922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4509C83F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2353E9E3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65406A80" w14:textId="77777777" w:rsidR="00970AEB" w:rsidRPr="00951927" w:rsidRDefault="00970AEB" w:rsidP="001733AA">
            <w:pPr>
              <w:rPr>
                <w:sz w:val="24"/>
                <w:szCs w:val="24"/>
              </w:rPr>
            </w:pPr>
          </w:p>
          <w:p w14:paraId="7342A3D0" w14:textId="77777777" w:rsidR="00970AEB" w:rsidRPr="00951927" w:rsidRDefault="00970AEB" w:rsidP="00970AEB">
            <w:pPr>
              <w:ind w:left="0" w:firstLine="757"/>
              <w:rPr>
                <w:sz w:val="24"/>
                <w:szCs w:val="24"/>
              </w:rPr>
            </w:pPr>
          </w:p>
        </w:tc>
      </w:tr>
      <w:tr w:rsidR="00970AEB" w:rsidRPr="000129B3" w14:paraId="58BE0E46" w14:textId="77777777" w:rsidTr="000129B3">
        <w:trPr>
          <w:trHeight w:val="1037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0928" w14:textId="77777777" w:rsidR="00970AEB" w:rsidRPr="00145798" w:rsidRDefault="00970AEB" w:rsidP="001733AA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45798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32BFC" w14:textId="77777777" w:rsidR="00970AEB" w:rsidRPr="00145798" w:rsidRDefault="00970AEB" w:rsidP="001733AA">
            <w:pPr>
              <w:spacing w:after="0" w:line="259" w:lineRule="auto"/>
              <w:ind w:left="19" w:right="19" w:firstLine="0"/>
              <w:rPr>
                <w:color w:val="auto"/>
                <w:sz w:val="24"/>
                <w:szCs w:val="24"/>
              </w:rPr>
            </w:pPr>
            <w:r w:rsidRPr="00145798">
              <w:rPr>
                <w:color w:val="auto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1DFF" w14:textId="79698B52" w:rsidR="00970AEB" w:rsidRPr="00145798" w:rsidRDefault="00145798" w:rsidP="00FD5010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color w:val="auto"/>
                <w:sz w:val="24"/>
                <w:szCs w:val="24"/>
              </w:rPr>
            </w:pPr>
            <w:r w:rsidRPr="00145798">
              <w:rPr>
                <w:color w:val="auto"/>
                <w:sz w:val="24"/>
                <w:szCs w:val="24"/>
              </w:rPr>
              <w:t>Н</w:t>
            </w:r>
            <w:r w:rsidR="00FD5010" w:rsidRPr="00145798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662BCA">
              <w:rPr>
                <w:color w:val="auto"/>
                <w:sz w:val="24"/>
                <w:szCs w:val="24"/>
              </w:rPr>
              <w:t xml:space="preserve">закончено </w:t>
            </w:r>
            <w:r w:rsidR="00662BCA" w:rsidRPr="00145798">
              <w:rPr>
                <w:color w:val="auto"/>
                <w:sz w:val="24"/>
                <w:szCs w:val="24"/>
              </w:rPr>
              <w:t>проведение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FD5010" w:rsidRPr="00145798">
              <w:rPr>
                <w:color w:val="auto"/>
                <w:sz w:val="24"/>
                <w:szCs w:val="24"/>
              </w:rPr>
              <w:t>по заявительному принципу санитарно-гигиеническ</w:t>
            </w:r>
            <w:r>
              <w:rPr>
                <w:color w:val="auto"/>
                <w:sz w:val="24"/>
                <w:szCs w:val="24"/>
              </w:rPr>
              <w:t>ой</w:t>
            </w:r>
            <w:r w:rsidR="00FD5010" w:rsidRPr="00145798">
              <w:rPr>
                <w:color w:val="auto"/>
                <w:sz w:val="24"/>
                <w:szCs w:val="24"/>
              </w:rPr>
              <w:t xml:space="preserve"> экспертиз</w:t>
            </w:r>
            <w:r>
              <w:rPr>
                <w:color w:val="auto"/>
                <w:sz w:val="24"/>
                <w:szCs w:val="24"/>
              </w:rPr>
              <w:t>ы</w:t>
            </w:r>
            <w:r w:rsidR="00FD5010" w:rsidRPr="00145798">
              <w:rPr>
                <w:color w:val="auto"/>
                <w:sz w:val="24"/>
                <w:szCs w:val="24"/>
              </w:rPr>
              <w:t xml:space="preserve"> работ и услуг</w:t>
            </w:r>
            <w:r w:rsidR="00AB236E">
              <w:rPr>
                <w:color w:val="auto"/>
                <w:sz w:val="24"/>
                <w:szCs w:val="24"/>
              </w:rPr>
              <w:t xml:space="preserve"> </w:t>
            </w:r>
            <w:r w:rsidR="00FD5010" w:rsidRPr="00145798">
              <w:rPr>
                <w:color w:val="auto"/>
                <w:sz w:val="24"/>
                <w:szCs w:val="24"/>
              </w:rPr>
              <w:t>потенциально опасных для населения</w:t>
            </w:r>
            <w:r w:rsidR="00A8785C" w:rsidRPr="00145798">
              <w:rPr>
                <w:color w:val="auto"/>
                <w:sz w:val="24"/>
                <w:szCs w:val="24"/>
              </w:rPr>
              <w:t>;</w:t>
            </w:r>
          </w:p>
          <w:p w14:paraId="33348F36" w14:textId="5147DFC4" w:rsidR="00A1774E" w:rsidRDefault="00A1774E" w:rsidP="00FD5010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color w:val="auto"/>
                <w:sz w:val="24"/>
                <w:szCs w:val="24"/>
              </w:rPr>
            </w:pPr>
          </w:p>
          <w:p w14:paraId="4D604E8D" w14:textId="05527932" w:rsidR="00662BCA" w:rsidRPr="00145798" w:rsidRDefault="00662BCA" w:rsidP="00FD5010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Н</w:t>
            </w:r>
            <w:r w:rsidRPr="00662BCA">
              <w:rPr>
                <w:color w:val="auto"/>
                <w:sz w:val="24"/>
                <w:szCs w:val="24"/>
              </w:rPr>
              <w:t>а территориях не обозначены места для хранения отработанных шин, металлолома.</w:t>
            </w:r>
          </w:p>
          <w:p w14:paraId="0266E0B7" w14:textId="3C0EC085" w:rsidR="00A8785C" w:rsidRPr="00145798" w:rsidRDefault="00A8785C" w:rsidP="00FD5010">
            <w:pPr>
              <w:widowControl w:val="0"/>
              <w:tabs>
                <w:tab w:val="left" w:pos="8309"/>
              </w:tabs>
              <w:autoSpaceDE w:val="0"/>
              <w:autoSpaceDN w:val="0"/>
              <w:adjustRightInd w:val="0"/>
              <w:spacing w:after="0" w:line="240" w:lineRule="auto"/>
              <w:ind w:left="0" w:right="184" w:firstLine="18"/>
              <w:rPr>
                <w:color w:val="auto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774A4" w14:textId="1F6EEB3B" w:rsidR="00FD5010" w:rsidRPr="00145798" w:rsidRDefault="00FD5010" w:rsidP="000129B3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145798">
              <w:rPr>
                <w:color w:val="auto"/>
                <w:sz w:val="24"/>
                <w:szCs w:val="24"/>
              </w:rPr>
              <w:lastRenderedPageBreak/>
              <w:t>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 (далее постановление №66).</w:t>
            </w:r>
          </w:p>
          <w:p w14:paraId="61D29F34" w14:textId="77777777" w:rsidR="00FD5010" w:rsidRPr="00145798" w:rsidRDefault="00FD5010" w:rsidP="00FD5010">
            <w:pPr>
              <w:rPr>
                <w:color w:val="auto"/>
                <w:sz w:val="24"/>
                <w:szCs w:val="24"/>
              </w:rPr>
            </w:pPr>
          </w:p>
          <w:p w14:paraId="683286BF" w14:textId="77777777" w:rsidR="00FD5010" w:rsidRPr="00145798" w:rsidRDefault="00FD5010" w:rsidP="00FD5010">
            <w:pPr>
              <w:rPr>
                <w:color w:val="auto"/>
                <w:sz w:val="24"/>
                <w:szCs w:val="24"/>
              </w:rPr>
            </w:pPr>
          </w:p>
          <w:p w14:paraId="75684D10" w14:textId="77777777" w:rsidR="00FD5010" w:rsidRPr="00145798" w:rsidRDefault="00FD5010" w:rsidP="00FD5010">
            <w:pPr>
              <w:rPr>
                <w:color w:val="auto"/>
                <w:sz w:val="24"/>
                <w:szCs w:val="24"/>
              </w:rPr>
            </w:pPr>
          </w:p>
          <w:p w14:paraId="27199700" w14:textId="77777777" w:rsidR="00970AEB" w:rsidRDefault="00662BCA" w:rsidP="00970AEB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662BCA">
              <w:rPr>
                <w:color w:val="auto"/>
                <w:sz w:val="24"/>
                <w:szCs w:val="24"/>
              </w:rPr>
              <w:lastRenderedPageBreak/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3D614C6F" w14:textId="5456F59E" w:rsidR="00662BCA" w:rsidRPr="00145798" w:rsidRDefault="00662BCA" w:rsidP="00970AEB">
            <w:pPr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970AEB" w:rsidRPr="000129B3" w14:paraId="6741A26D" w14:textId="77777777" w:rsidTr="000129B3">
        <w:trPr>
          <w:trHeight w:val="353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66601" w14:textId="77777777" w:rsidR="00970AEB" w:rsidRPr="00145798" w:rsidRDefault="00970AEB" w:rsidP="001733AA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F3EE48" w14:textId="7F22EB8D" w:rsidR="00970AEB" w:rsidRPr="00145798" w:rsidRDefault="00970AEB" w:rsidP="001733AA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>Услови</w:t>
            </w:r>
            <w:r w:rsidR="00662BCA">
              <w:rPr>
                <w:sz w:val="24"/>
                <w:szCs w:val="24"/>
              </w:rPr>
              <w:t>я труда работающих</w:t>
            </w:r>
          </w:p>
        </w:tc>
        <w:tc>
          <w:tcPr>
            <w:tcW w:w="27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0929A8" w14:textId="12EC66A5" w:rsidR="00970AEB" w:rsidRPr="00145798" w:rsidRDefault="00970AEB" w:rsidP="001733A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FE248" w14:textId="1FFFC001" w:rsidR="00970AEB" w:rsidRPr="00145798" w:rsidRDefault="00FD5010" w:rsidP="00FD5010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>не всеми предприятиями организована централизованная стирка спецодежды</w:t>
            </w:r>
            <w:r w:rsidR="00145798">
              <w:rPr>
                <w:sz w:val="24"/>
                <w:szCs w:val="24"/>
              </w:rPr>
              <w:t xml:space="preserve"> (раз в месяц)</w:t>
            </w:r>
            <w:r w:rsidRPr="00145798">
              <w:rPr>
                <w:sz w:val="24"/>
                <w:szCs w:val="24"/>
              </w:rPr>
              <w:t>;</w:t>
            </w:r>
          </w:p>
          <w:p w14:paraId="0CC3717C" w14:textId="79B3866B" w:rsidR="000044A9" w:rsidRDefault="00FD5010" w:rsidP="0014579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45798">
              <w:rPr>
                <w:sz w:val="24"/>
                <w:szCs w:val="24"/>
              </w:rPr>
              <w:t xml:space="preserve"> </w:t>
            </w:r>
            <w:r w:rsidR="00145798">
              <w:rPr>
                <w:sz w:val="24"/>
                <w:szCs w:val="24"/>
              </w:rPr>
              <w:t xml:space="preserve">В хозяйствах района </w:t>
            </w:r>
            <w:r w:rsidRPr="00145798">
              <w:rPr>
                <w:sz w:val="24"/>
                <w:szCs w:val="24"/>
              </w:rPr>
              <w:t xml:space="preserve">не ведется контроль в теплый период за </w:t>
            </w:r>
            <w:r w:rsidR="00AF5048" w:rsidRPr="00145798">
              <w:rPr>
                <w:sz w:val="24"/>
                <w:szCs w:val="24"/>
              </w:rPr>
              <w:t>рег</w:t>
            </w:r>
            <w:r w:rsidR="000044A9" w:rsidRPr="00145798">
              <w:rPr>
                <w:sz w:val="24"/>
                <w:szCs w:val="24"/>
              </w:rPr>
              <w:t>л</w:t>
            </w:r>
            <w:r w:rsidR="00AF5048" w:rsidRPr="00145798">
              <w:rPr>
                <w:sz w:val="24"/>
                <w:szCs w:val="24"/>
              </w:rPr>
              <w:t xml:space="preserve">аментом работы, использованием </w:t>
            </w:r>
            <w:r w:rsidR="000044A9" w:rsidRPr="00145798">
              <w:rPr>
                <w:sz w:val="24"/>
                <w:szCs w:val="24"/>
              </w:rPr>
              <w:t>спецодежды и СИЗ, организацией питьевого режима</w:t>
            </w:r>
            <w:r w:rsidR="00145798">
              <w:rPr>
                <w:sz w:val="24"/>
                <w:szCs w:val="24"/>
              </w:rPr>
              <w:t>,</w:t>
            </w:r>
            <w:r w:rsidR="00662BCA">
              <w:rPr>
                <w:sz w:val="24"/>
                <w:szCs w:val="24"/>
              </w:rPr>
              <w:t xml:space="preserve"> </w:t>
            </w:r>
            <w:r w:rsidR="00145798">
              <w:rPr>
                <w:sz w:val="24"/>
                <w:szCs w:val="24"/>
              </w:rPr>
              <w:t>не</w:t>
            </w:r>
            <w:r w:rsidR="00171B85" w:rsidRPr="00145798">
              <w:rPr>
                <w:sz w:val="24"/>
                <w:szCs w:val="24"/>
              </w:rPr>
              <w:t xml:space="preserve"> обеспечена работа душевых на </w:t>
            </w:r>
            <w:proofErr w:type="spellStart"/>
            <w:r w:rsidR="00171B85" w:rsidRPr="00145798">
              <w:rPr>
                <w:sz w:val="24"/>
                <w:szCs w:val="24"/>
              </w:rPr>
              <w:t>мехдворах</w:t>
            </w:r>
            <w:proofErr w:type="spellEnd"/>
            <w:r w:rsidR="00171B85" w:rsidRPr="00145798">
              <w:rPr>
                <w:sz w:val="24"/>
                <w:szCs w:val="24"/>
              </w:rPr>
              <w:t xml:space="preserve">. </w:t>
            </w:r>
          </w:p>
          <w:p w14:paraId="59246FF5" w14:textId="1197625D" w:rsidR="00145798" w:rsidRPr="00145798" w:rsidRDefault="00145798" w:rsidP="0014579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Руководством </w:t>
            </w:r>
            <w:proofErr w:type="spellStart"/>
            <w:r>
              <w:rPr>
                <w:sz w:val="24"/>
                <w:szCs w:val="24"/>
              </w:rPr>
              <w:t>сельхозорганизаций</w:t>
            </w:r>
            <w:proofErr w:type="spellEnd"/>
            <w:r>
              <w:rPr>
                <w:sz w:val="24"/>
                <w:szCs w:val="24"/>
              </w:rPr>
              <w:t xml:space="preserve"> не </w:t>
            </w:r>
            <w:proofErr w:type="spellStart"/>
            <w:r w:rsidR="00207375">
              <w:rPr>
                <w:sz w:val="24"/>
                <w:szCs w:val="24"/>
              </w:rPr>
              <w:t>обеспечечивается</w:t>
            </w:r>
            <w:proofErr w:type="spellEnd"/>
            <w:r w:rsidR="00207375">
              <w:rPr>
                <w:sz w:val="24"/>
                <w:szCs w:val="24"/>
              </w:rPr>
              <w:t xml:space="preserve"> своевременное прохождение периодических медосмотров в установленные поликлиниками 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17F6B" w14:textId="027932AC" w:rsidR="00145798" w:rsidRDefault="00A86B22" w:rsidP="00FD501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86B22">
              <w:rPr>
                <w:sz w:val="24"/>
                <w:szCs w:val="24"/>
              </w:rPr>
              <w:t>Специфические санитарно-эпидемиологические требования к условиям труда работающих», утвержденных Постановлением Совета Министров Республики Беларусь от 01.02.2020 № 66 (далее постановление №66).</w:t>
            </w:r>
          </w:p>
          <w:p w14:paraId="65E7F500" w14:textId="78270626" w:rsidR="00FD5010" w:rsidRPr="00145798" w:rsidRDefault="00145798" w:rsidP="00FD501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D5010" w:rsidRPr="00145798">
              <w:rPr>
                <w:sz w:val="24"/>
                <w:szCs w:val="24"/>
              </w:rPr>
              <w:t>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1B372D7A" w14:textId="77777777" w:rsidR="00970AEB" w:rsidRDefault="00970AEB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3EBDCAD0" w14:textId="77777777" w:rsidR="00207375" w:rsidRDefault="00207375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0EAEE987" w14:textId="7E999187" w:rsidR="00207375" w:rsidRPr="00145798" w:rsidRDefault="00207375" w:rsidP="001733A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7767E" w:rsidRPr="000129B3" w14:paraId="7FD34608" w14:textId="77777777" w:rsidTr="000129B3">
        <w:trPr>
          <w:trHeight w:val="35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2D40" w14:textId="77777777" w:rsidR="0047767E" w:rsidRPr="000129B3" w:rsidRDefault="0047767E" w:rsidP="0047767E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1E18B" w14:textId="77777777" w:rsidR="0047767E" w:rsidRPr="000129B3" w:rsidRDefault="0047767E" w:rsidP="0047767E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FABB6" w14:textId="7B487EEA" w:rsidR="0047767E" w:rsidRPr="000129B3" w:rsidRDefault="0047767E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 Питание детей не осуществляется в соответствии с примерным двухнедельным рационом;</w:t>
            </w:r>
          </w:p>
          <w:p w14:paraId="6E4B35AA" w14:textId="77777777" w:rsidR="0047767E" w:rsidRPr="000129B3" w:rsidRDefault="0047767E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не выполняются нормы питания по основным продуктам;</w:t>
            </w:r>
          </w:p>
          <w:p w14:paraId="541391F2" w14:textId="77777777" w:rsidR="00A41F60" w:rsidRDefault="00A41F60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допускается обращение пищевой продукции с истекшим сроком </w:t>
            </w:r>
            <w:r>
              <w:rPr>
                <w:sz w:val="24"/>
                <w:szCs w:val="24"/>
              </w:rPr>
              <w:lastRenderedPageBreak/>
              <w:t xml:space="preserve">годности; </w:t>
            </w:r>
          </w:p>
          <w:p w14:paraId="63D3CB23" w14:textId="77777777" w:rsidR="0047767E" w:rsidRDefault="00A41F60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допускается обращение пищевой продукции</w:t>
            </w:r>
            <w:r>
              <w:rPr>
                <w:sz w:val="24"/>
                <w:szCs w:val="24"/>
              </w:rPr>
              <w:t xml:space="preserve"> без наличия маркировки</w:t>
            </w:r>
            <w:r w:rsidR="00A86B22">
              <w:rPr>
                <w:sz w:val="24"/>
                <w:szCs w:val="24"/>
              </w:rPr>
              <w:t>;</w:t>
            </w:r>
          </w:p>
          <w:p w14:paraId="7B72D5C7" w14:textId="77777777" w:rsidR="00A86B22" w:rsidRDefault="00A86B22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пищеблоке не предусмотрена работа бактерицидного оборудования;</w:t>
            </w:r>
          </w:p>
          <w:p w14:paraId="69DBC9BE" w14:textId="0FDA59C7" w:rsidR="00A86B22" w:rsidRPr="000129B3" w:rsidRDefault="00A86B22" w:rsidP="00A1774E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допущено хранение сырой продукции совместно с готовой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61D4" w14:textId="77777777" w:rsidR="0047767E" w:rsidRPr="000129B3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74D0D9C1" w14:textId="77777777" w:rsidR="0047767E" w:rsidRPr="000129B3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Специфических санитарно-эпидемиологических требований к содержанию и эксплуатации учреждений образований, </w:t>
            </w:r>
            <w:r w:rsidRPr="000129B3">
              <w:rPr>
                <w:sz w:val="24"/>
                <w:szCs w:val="24"/>
              </w:rPr>
              <w:lastRenderedPageBreak/>
              <w:t>утвержденных постановлением Советом Министров Республики Беларусь 07.08.2019 №525 (далее – ССЭТ);</w:t>
            </w:r>
          </w:p>
          <w:p w14:paraId="0B3EB5DB" w14:textId="77777777" w:rsidR="0047767E" w:rsidRPr="000129B3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7767E" w:rsidRPr="000129B3" w14:paraId="4170B9C1" w14:textId="77777777" w:rsidTr="000129B3">
        <w:trPr>
          <w:trHeight w:val="710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298F0" w14:textId="77777777" w:rsidR="0047767E" w:rsidRPr="000129B3" w:rsidRDefault="0047767E" w:rsidP="0047767E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22F18" w14:textId="77777777" w:rsidR="0047767E" w:rsidRPr="000129B3" w:rsidRDefault="0047767E" w:rsidP="0047767E">
            <w:pPr>
              <w:tabs>
                <w:tab w:val="right" w:pos="495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Санаторно-курортные</w:t>
            </w:r>
            <w:r w:rsidRPr="000129B3">
              <w:rPr>
                <w:sz w:val="24"/>
                <w:szCs w:val="24"/>
              </w:rPr>
              <w:tab/>
              <w:t>и</w:t>
            </w:r>
          </w:p>
          <w:p w14:paraId="09756185" w14:textId="77777777" w:rsidR="0047767E" w:rsidRPr="000129B3" w:rsidRDefault="0047767E" w:rsidP="0047767E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оздоровительные организации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EED3" w14:textId="77777777" w:rsidR="0047767E" w:rsidRPr="000129B3" w:rsidRDefault="00866C41" w:rsidP="00866C4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не предусмотрен кухонный инвентарь раздельный для сырой и готовой продукции, что не обеспечивает соблю</w:t>
            </w:r>
            <w:r w:rsidR="00B70DED" w:rsidRPr="000129B3">
              <w:rPr>
                <w:sz w:val="24"/>
                <w:szCs w:val="24"/>
              </w:rPr>
              <w:t>дение технологического процесса;</w:t>
            </w:r>
          </w:p>
          <w:p w14:paraId="451907BE" w14:textId="49FF4260" w:rsidR="00866C41" w:rsidRDefault="00A86B22" w:rsidP="00866C4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 поверхности оборудования с дефектами;</w:t>
            </w:r>
          </w:p>
          <w:p w14:paraId="013A5BAC" w14:textId="2FA9CE8E" w:rsidR="006C0970" w:rsidRDefault="006C0970" w:rsidP="00866C4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0970">
              <w:rPr>
                <w:sz w:val="24"/>
                <w:szCs w:val="24"/>
              </w:rPr>
              <w:t>оверхности помещени</w:t>
            </w:r>
            <w:r>
              <w:rPr>
                <w:sz w:val="24"/>
                <w:szCs w:val="24"/>
              </w:rPr>
              <w:t xml:space="preserve">й </w:t>
            </w:r>
            <w:r w:rsidRPr="006C0970">
              <w:rPr>
                <w:sz w:val="24"/>
                <w:szCs w:val="24"/>
              </w:rPr>
              <w:t xml:space="preserve">не поддерживаются в исправном состоянии </w:t>
            </w:r>
          </w:p>
          <w:p w14:paraId="60A23E35" w14:textId="4B2262F0" w:rsidR="00A86B22" w:rsidRPr="000129B3" w:rsidRDefault="00A86B22" w:rsidP="00866C4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пищеблоке торгово-технологическое оборудование не содержится в чистоте;</w:t>
            </w:r>
          </w:p>
          <w:p w14:paraId="7B4BE88A" w14:textId="647E9A48" w:rsidR="00A41F60" w:rsidRDefault="00A41F60" w:rsidP="00B70DE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A41F60">
              <w:rPr>
                <w:sz w:val="24"/>
                <w:szCs w:val="24"/>
              </w:rPr>
              <w:t>спальные места в организации не обеспечены достаточным количеством постельного белья (более двух комплектов на спальное место)</w:t>
            </w:r>
            <w:r w:rsidR="00A86B22">
              <w:rPr>
                <w:sz w:val="24"/>
                <w:szCs w:val="24"/>
              </w:rPr>
              <w:t xml:space="preserve">, отсутствуют </w:t>
            </w:r>
            <w:proofErr w:type="spellStart"/>
            <w:r w:rsidR="00A86B22">
              <w:rPr>
                <w:sz w:val="24"/>
                <w:szCs w:val="24"/>
              </w:rPr>
              <w:t>наматрасники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7F1A9C6" w14:textId="080416F5" w:rsidR="00A86B22" w:rsidRDefault="00A86B22" w:rsidP="00B70DE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допущено использование </w:t>
            </w:r>
            <w:r>
              <w:rPr>
                <w:sz w:val="24"/>
                <w:szCs w:val="24"/>
              </w:rPr>
              <w:lastRenderedPageBreak/>
              <w:t>кроватей с прогибающимся ложем.</w:t>
            </w:r>
          </w:p>
          <w:p w14:paraId="2E461913" w14:textId="7E52D667" w:rsidR="00A86B22" w:rsidRDefault="006C0970" w:rsidP="00B70DE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организован питьевой режим</w:t>
            </w:r>
            <w:bookmarkStart w:id="0" w:name="_GoBack"/>
            <w:bookmarkEnd w:id="0"/>
          </w:p>
          <w:p w14:paraId="2A24F8A9" w14:textId="77777777" w:rsidR="00A41F60" w:rsidRPr="000129B3" w:rsidRDefault="00A41F60" w:rsidP="00B70DE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42F0D" w14:textId="77777777" w:rsidR="0047767E" w:rsidRPr="000129B3" w:rsidRDefault="00866C41" w:rsidP="00866C4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 xml:space="preserve">Об утверждении Санитарных норм и правил «Требование к оздоровительным организациям для детей» утвержденных постановлением Республики Беларусь 26 декабря 2012г. №205 (далее </w:t>
            </w:r>
            <w:proofErr w:type="spellStart"/>
            <w:r w:rsidRPr="000129B3">
              <w:rPr>
                <w:sz w:val="24"/>
                <w:szCs w:val="24"/>
              </w:rPr>
              <w:t>СанПин</w:t>
            </w:r>
            <w:proofErr w:type="spellEnd"/>
            <w:r w:rsidRPr="000129B3">
              <w:rPr>
                <w:sz w:val="24"/>
                <w:szCs w:val="24"/>
              </w:rPr>
              <w:t>)</w:t>
            </w:r>
          </w:p>
          <w:p w14:paraId="2F769C8A" w14:textId="77777777" w:rsidR="006C0970" w:rsidRDefault="006C0970" w:rsidP="00866C4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96E06C1" w14:textId="2FE2EBA3" w:rsidR="00866C41" w:rsidRPr="000129B3" w:rsidRDefault="00866C41" w:rsidP="00866C4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23.11.2017 №7 (далее - ОСЭТ);</w:t>
            </w:r>
          </w:p>
          <w:p w14:paraId="007EDD0B" w14:textId="77777777" w:rsidR="006C0970" w:rsidRDefault="006C0970" w:rsidP="00866C41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6B8BEC51" w14:textId="77777777" w:rsidR="006C0970" w:rsidRDefault="006C0970" w:rsidP="00866C41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24F6CC3D" w14:textId="73537CB7" w:rsidR="006C0970" w:rsidRDefault="006C0970" w:rsidP="00866C41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6C0970">
              <w:rPr>
                <w:color w:val="auto"/>
                <w:sz w:val="24"/>
                <w:szCs w:val="24"/>
              </w:rPr>
              <w:t>пецифических санитарно- эпидемиологических требований к содержанию и эксплуатации санаторно-курортных и оздоровительных организаций, утвержденных постановлением Совета министров Республики Беларусь от 26.09.2019 №663 (далее – ССЭТ №663)</w:t>
            </w:r>
          </w:p>
          <w:p w14:paraId="2160035C" w14:textId="77777777" w:rsidR="006C0970" w:rsidRDefault="006C0970" w:rsidP="00866C41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3792FBEC" w14:textId="77777777" w:rsidR="006C0970" w:rsidRDefault="006C0970" w:rsidP="00866C41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5D05C558" w14:textId="3757A840" w:rsidR="006C0970" w:rsidRPr="000129B3" w:rsidRDefault="006C0970" w:rsidP="00866C4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7767E" w:rsidRPr="000129B3" w14:paraId="26CA482B" w14:textId="77777777" w:rsidTr="000129B3">
        <w:trPr>
          <w:trHeight w:val="69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F376" w14:textId="77777777" w:rsidR="0047767E" w:rsidRPr="000129B3" w:rsidRDefault="0047767E" w:rsidP="0047767E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2C13F" w14:textId="77777777" w:rsidR="0047767E" w:rsidRPr="000129B3" w:rsidRDefault="0047767E" w:rsidP="0047767E">
            <w:pPr>
              <w:spacing w:after="0" w:line="259" w:lineRule="auto"/>
              <w:ind w:left="57" w:hanging="19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5D63" w14:textId="77777777" w:rsidR="0047767E" w:rsidRPr="000129B3" w:rsidRDefault="0047767E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для отбора проб воды из централизованных источников водоснабжения не в полном объеме установлены краны для отбора проб воды;</w:t>
            </w:r>
          </w:p>
          <w:p w14:paraId="36676E17" w14:textId="77777777" w:rsidR="0047767E" w:rsidRPr="000129B3" w:rsidRDefault="0047767E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не определены балансодержатели общественных шахтных колодцев; </w:t>
            </w:r>
          </w:p>
          <w:p w14:paraId="38F73B01" w14:textId="77777777" w:rsidR="00D809CA" w:rsidRPr="000129B3" w:rsidRDefault="0047767E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не организовано благоустройств</w:t>
            </w:r>
            <w:r w:rsidR="003F1476" w:rsidRPr="000129B3">
              <w:rPr>
                <w:sz w:val="24"/>
                <w:szCs w:val="24"/>
              </w:rPr>
              <w:t>о общественных шахтных колодцев</w:t>
            </w:r>
            <w:r w:rsidR="00D809CA" w:rsidRPr="000129B3">
              <w:rPr>
                <w:sz w:val="24"/>
                <w:szCs w:val="24"/>
              </w:rPr>
              <w:t xml:space="preserve"> (шахтные </w:t>
            </w:r>
            <w:r w:rsidR="00A41F60" w:rsidRPr="000129B3">
              <w:rPr>
                <w:sz w:val="24"/>
                <w:szCs w:val="24"/>
              </w:rPr>
              <w:t>колодцы не</w:t>
            </w:r>
            <w:r w:rsidR="00D809CA" w:rsidRPr="000129B3">
              <w:rPr>
                <w:sz w:val="24"/>
                <w:szCs w:val="24"/>
              </w:rPr>
              <w:t xml:space="preserve"> оборудованы скамьями или иными приспособлениями для установки ведер либо иных </w:t>
            </w:r>
            <w:r w:rsidR="00A41F60" w:rsidRPr="000129B3">
              <w:rPr>
                <w:sz w:val="24"/>
                <w:szCs w:val="24"/>
              </w:rPr>
              <w:t>емкостей;</w:t>
            </w:r>
          </w:p>
          <w:p w14:paraId="7F9F563F" w14:textId="77777777" w:rsidR="0047767E" w:rsidRPr="000129B3" w:rsidRDefault="00D809CA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шахтные колодцы не оборудованы по периметру оголовком глиняного замка из глины глубиной 2 метра и шириной 1 мест)</w:t>
            </w:r>
            <w:r w:rsidR="00A1774E">
              <w:rPr>
                <w:sz w:val="24"/>
                <w:szCs w:val="24"/>
              </w:rPr>
              <w:t>;</w:t>
            </w:r>
            <w:r w:rsidR="0047767E" w:rsidRPr="000129B3">
              <w:rPr>
                <w:sz w:val="24"/>
                <w:szCs w:val="24"/>
              </w:rPr>
              <w:tab/>
            </w:r>
            <w:r w:rsidR="0047767E" w:rsidRPr="000129B3">
              <w:rPr>
                <w:sz w:val="24"/>
                <w:szCs w:val="24"/>
              </w:rPr>
              <w:tab/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BAA1" w14:textId="77777777" w:rsidR="0047767E" w:rsidRPr="000129B3" w:rsidRDefault="0047767E" w:rsidP="0047767E">
            <w:pPr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«Специфических санитарно-эпидемиологических требований к содержанию и эксплуатации источников и систем питьевого водоснабжения», утвержденных Постановлением Совета Министров Республики Беларусь от 19.12.2018 № 914; </w:t>
            </w:r>
          </w:p>
          <w:p w14:paraId="49508330" w14:textId="77777777" w:rsidR="0047767E" w:rsidRPr="000129B3" w:rsidRDefault="0047767E" w:rsidP="0047767E">
            <w:pPr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«Специфических санитарно-эпидемиологических требований к содержанию и эксплуатации источников и систем питьевого водоснабжения», утв. Постановлением Совета Министров Республики Беларусь от 19.12.2018 №914;             </w:t>
            </w:r>
          </w:p>
          <w:p w14:paraId="30C593F7" w14:textId="77777777" w:rsidR="0047767E" w:rsidRPr="000129B3" w:rsidRDefault="0047767E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7767E" w:rsidRPr="000129B3" w14:paraId="59086211" w14:textId="77777777" w:rsidTr="000129B3">
        <w:trPr>
          <w:trHeight w:val="35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6081" w14:textId="77777777" w:rsidR="0047767E" w:rsidRPr="000129B3" w:rsidRDefault="0047767E" w:rsidP="0047767E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0842" w14:textId="77777777" w:rsidR="0047767E" w:rsidRPr="000129B3" w:rsidRDefault="0047767E" w:rsidP="0047767E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Объекты по оказанию бытовых (общежития и иные места п</w:t>
            </w:r>
            <w:r w:rsidR="00125B9D">
              <w:rPr>
                <w:sz w:val="24"/>
                <w:szCs w:val="24"/>
              </w:rPr>
              <w:t>р</w:t>
            </w:r>
            <w:r w:rsidRPr="000129B3">
              <w:rPr>
                <w:sz w:val="24"/>
                <w:szCs w:val="24"/>
              </w:rPr>
              <w:t>оживания)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5699A" w14:textId="63D299A0" w:rsidR="004F4810" w:rsidRPr="000129B3" w:rsidRDefault="00FD4C28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133AE" w14:textId="215C715C" w:rsidR="0047767E" w:rsidRPr="000129B3" w:rsidRDefault="0047767E" w:rsidP="004F4810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7767E" w:rsidRPr="000129B3" w14:paraId="4D60377E" w14:textId="77777777" w:rsidTr="000129B3">
        <w:trPr>
          <w:trHeight w:val="353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076F" w14:textId="77777777" w:rsidR="0047767E" w:rsidRPr="000129B3" w:rsidRDefault="0047767E" w:rsidP="0047767E">
            <w:pPr>
              <w:spacing w:after="0" w:line="259" w:lineRule="auto"/>
              <w:ind w:left="96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FE52" w14:textId="77777777" w:rsidR="0047767E" w:rsidRPr="00AB236E" w:rsidRDefault="0047767E" w:rsidP="0047767E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Жилые дома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D7730" w14:textId="77777777" w:rsidR="0047767E" w:rsidRPr="00AB236E" w:rsidRDefault="00D809CA" w:rsidP="000129B3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 xml:space="preserve">Помещения общего пользования (чердачные, подвальные, технические и </w:t>
            </w:r>
            <w:proofErr w:type="spellStart"/>
            <w:r w:rsidRPr="00AB236E">
              <w:rPr>
                <w:sz w:val="24"/>
                <w:szCs w:val="24"/>
              </w:rPr>
              <w:t>тд</w:t>
            </w:r>
            <w:proofErr w:type="spellEnd"/>
            <w:r w:rsidRPr="00AB236E">
              <w:rPr>
                <w:sz w:val="24"/>
                <w:szCs w:val="24"/>
              </w:rPr>
              <w:t xml:space="preserve">.) не содержатся </w:t>
            </w:r>
            <w:r w:rsidRPr="00AB236E">
              <w:rPr>
                <w:sz w:val="24"/>
                <w:szCs w:val="24"/>
              </w:rPr>
              <w:lastRenderedPageBreak/>
              <w:t>в чистоте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25FC1" w14:textId="77777777" w:rsidR="0047767E" w:rsidRPr="00AB236E" w:rsidRDefault="00D809CA" w:rsidP="0047767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lastRenderedPageBreak/>
              <w:t>Санитарных норм, правил и гигиенических нормативов «Требования к устройству, оборудованию и содержанию жилых домов</w:t>
            </w:r>
            <w:r w:rsidR="004F4810" w:rsidRPr="00AB236E">
              <w:rPr>
                <w:sz w:val="24"/>
                <w:szCs w:val="24"/>
              </w:rPr>
              <w:t>»,</w:t>
            </w:r>
            <w:r w:rsidRPr="00AB236E">
              <w:rPr>
                <w:sz w:val="24"/>
                <w:szCs w:val="24"/>
              </w:rPr>
              <w:t xml:space="preserve"> утвержденные постановлением МЗ РБ от 20.08.2015 </w:t>
            </w:r>
            <w:r w:rsidRPr="00AB236E">
              <w:rPr>
                <w:sz w:val="24"/>
                <w:szCs w:val="24"/>
              </w:rPr>
              <w:lastRenderedPageBreak/>
              <w:t>№95</w:t>
            </w:r>
          </w:p>
        </w:tc>
      </w:tr>
      <w:tr w:rsidR="0047767E" w:rsidRPr="000129B3" w14:paraId="48896B54" w14:textId="77777777" w:rsidTr="000129B3">
        <w:trPr>
          <w:trHeight w:val="703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871" w14:textId="77777777" w:rsidR="0047767E" w:rsidRPr="000129B3" w:rsidRDefault="0047767E" w:rsidP="0047767E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F97EF" w14:textId="77777777" w:rsidR="0047767E" w:rsidRPr="00325EB2" w:rsidRDefault="0047767E" w:rsidP="0047767E">
            <w:pPr>
              <w:spacing w:after="82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325EB2">
              <w:rPr>
                <w:sz w:val="24"/>
                <w:szCs w:val="24"/>
              </w:rPr>
              <w:t>Учреждения социального</w:t>
            </w:r>
          </w:p>
          <w:p w14:paraId="22B44920" w14:textId="77777777" w:rsidR="0047767E" w:rsidRPr="000129B3" w:rsidRDefault="0047767E" w:rsidP="0047767E">
            <w:pPr>
              <w:tabs>
                <w:tab w:val="center" w:pos="159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5EB2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4EC" w14:textId="77777777" w:rsidR="0047767E" w:rsidRPr="000129B3" w:rsidRDefault="0047767E" w:rsidP="0047767E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D814" w14:textId="77777777" w:rsidR="0047767E" w:rsidRPr="000129B3" w:rsidRDefault="0047767E" w:rsidP="0047767E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809CA" w:rsidRPr="000129B3" w14:paraId="33C2351D" w14:textId="77777777" w:rsidTr="000129B3">
        <w:trPr>
          <w:trHeight w:val="69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75D37" w14:textId="77777777" w:rsidR="00D809CA" w:rsidRPr="000129B3" w:rsidRDefault="00D809CA" w:rsidP="00D809CA">
            <w:pPr>
              <w:spacing w:after="0" w:line="259" w:lineRule="auto"/>
              <w:ind w:left="96" w:firstLine="0"/>
              <w:jc w:val="center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FEFCD" w14:textId="77777777" w:rsidR="00D809CA" w:rsidRPr="000129B3" w:rsidRDefault="00D809CA" w:rsidP="00D809CA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F9019" w14:textId="46E43516" w:rsidR="00D809CA" w:rsidRDefault="00D809CA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не </w:t>
            </w:r>
            <w:r w:rsidR="001F5B49">
              <w:rPr>
                <w:sz w:val="24"/>
                <w:szCs w:val="24"/>
              </w:rPr>
              <w:t xml:space="preserve">проводится </w:t>
            </w:r>
            <w:r w:rsidR="001F5B49" w:rsidRPr="000129B3">
              <w:rPr>
                <w:sz w:val="24"/>
                <w:szCs w:val="24"/>
              </w:rPr>
              <w:t>уборка</w:t>
            </w:r>
            <w:r w:rsidR="000129B3">
              <w:rPr>
                <w:sz w:val="24"/>
                <w:szCs w:val="24"/>
              </w:rPr>
              <w:t xml:space="preserve"> прилегающей территории </w:t>
            </w:r>
            <w:r w:rsidR="001F5B49">
              <w:rPr>
                <w:sz w:val="24"/>
                <w:szCs w:val="24"/>
              </w:rPr>
              <w:t xml:space="preserve">к </w:t>
            </w:r>
            <w:r w:rsidR="00FD4C28" w:rsidRPr="000129B3">
              <w:rPr>
                <w:sz w:val="24"/>
                <w:szCs w:val="24"/>
              </w:rPr>
              <w:t>контейнерным площа</w:t>
            </w:r>
            <w:r w:rsidR="00FD4C28">
              <w:rPr>
                <w:sz w:val="24"/>
                <w:szCs w:val="24"/>
              </w:rPr>
              <w:t>дкам</w:t>
            </w:r>
            <w:r w:rsidRPr="000129B3">
              <w:rPr>
                <w:sz w:val="24"/>
                <w:szCs w:val="24"/>
              </w:rPr>
              <w:t xml:space="preserve"> для сбора твердых бытовых отходов после очистки емкостей для сбора ТКО;</w:t>
            </w:r>
          </w:p>
          <w:p w14:paraId="60D7D60A" w14:textId="77777777" w:rsidR="00125B9D" w:rsidRPr="000129B3" w:rsidRDefault="00125B9D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25B9D">
              <w:rPr>
                <w:sz w:val="24"/>
                <w:szCs w:val="24"/>
              </w:rPr>
              <w:t>контейнерные площадки не имеют ограждение с трех сторон и (или) частично</w:t>
            </w:r>
            <w:r>
              <w:rPr>
                <w:sz w:val="24"/>
                <w:szCs w:val="24"/>
              </w:rPr>
              <w:t>;</w:t>
            </w:r>
          </w:p>
          <w:p w14:paraId="02E5816E" w14:textId="77777777" w:rsidR="00D809CA" w:rsidRDefault="00D809CA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>не организована своевременная уборка крупногабаритного мусора возле контейнерных площадок</w:t>
            </w:r>
            <w:r w:rsidR="00125B9D">
              <w:rPr>
                <w:sz w:val="24"/>
                <w:szCs w:val="24"/>
              </w:rPr>
              <w:t>,</w:t>
            </w:r>
            <w:r w:rsidR="000129B3">
              <w:rPr>
                <w:sz w:val="24"/>
                <w:szCs w:val="24"/>
              </w:rPr>
              <w:t xml:space="preserve"> особенно в сельской местности</w:t>
            </w:r>
            <w:r w:rsidRPr="000129B3">
              <w:rPr>
                <w:sz w:val="24"/>
                <w:szCs w:val="24"/>
              </w:rPr>
              <w:t>;</w:t>
            </w:r>
          </w:p>
          <w:p w14:paraId="533B17FF" w14:textId="3A3EC445" w:rsidR="00FD4C28" w:rsidRPr="000129B3" w:rsidRDefault="00FD4C28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проводится покос сорной растительности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FF6A" w14:textId="77777777" w:rsidR="00D809CA" w:rsidRDefault="00D809CA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0129B3">
              <w:rPr>
                <w:sz w:val="24"/>
                <w:szCs w:val="24"/>
              </w:rPr>
              <w:t xml:space="preserve">Санитарные </w:t>
            </w:r>
            <w:r w:rsidR="001F5B49" w:rsidRPr="000129B3">
              <w:rPr>
                <w:sz w:val="24"/>
                <w:szCs w:val="24"/>
              </w:rPr>
              <w:t>нормы и</w:t>
            </w:r>
            <w:r w:rsidRPr="000129B3">
              <w:rPr>
                <w:sz w:val="24"/>
                <w:szCs w:val="24"/>
              </w:rPr>
              <w:t xml:space="preserve"> правила «Санитарно-эпидемиологические требования к содержанию и эксплуатации территорий», утв. Постановлением Министерства здравоохранения Республики Беларусь от 02.02.2023 №22 (далее СНиП от 02.02.2023 №22)</w:t>
            </w:r>
            <w:r w:rsidR="00FD4C28">
              <w:rPr>
                <w:sz w:val="24"/>
                <w:szCs w:val="24"/>
              </w:rPr>
              <w:t>;</w:t>
            </w:r>
          </w:p>
          <w:p w14:paraId="1D146DBA" w14:textId="0F8E6C5F" w:rsidR="00FD4C28" w:rsidRPr="000129B3" w:rsidRDefault="00FD4C28" w:rsidP="00D809C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FD4C28">
              <w:rPr>
                <w:sz w:val="24"/>
                <w:szCs w:val="24"/>
              </w:rPr>
              <w:t>Правила благоустройства и содержания населенных пунктов, утв. Постановлением Совета Министров Республики Беларусь №1087 от 28.11.2012 (далее – Правила №1087)</w:t>
            </w:r>
          </w:p>
        </w:tc>
      </w:tr>
      <w:tr w:rsidR="00D809CA" w:rsidRPr="00AB236E" w14:paraId="1C9DE81C" w14:textId="77777777" w:rsidTr="000129B3">
        <w:trPr>
          <w:trHeight w:val="1049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C6A62" w14:textId="77777777" w:rsidR="00D809CA" w:rsidRPr="00AB236E" w:rsidRDefault="00D809CA" w:rsidP="00D809CA">
            <w:pPr>
              <w:spacing w:after="0" w:line="259" w:lineRule="auto"/>
              <w:ind w:left="96" w:firstLine="0"/>
              <w:jc w:val="center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A0B12" w14:textId="77777777" w:rsidR="00D809CA" w:rsidRPr="00AB236E" w:rsidRDefault="00D809CA" w:rsidP="00D809CA">
            <w:pPr>
              <w:spacing w:after="0" w:line="250" w:lineRule="auto"/>
              <w:ind w:left="77" w:hanging="19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Санитарно-защитные зоны объектов воздействия на здоровье человека и</w:t>
            </w:r>
          </w:p>
          <w:p w14:paraId="7857605E" w14:textId="77777777" w:rsidR="00D809CA" w:rsidRPr="00AB236E" w:rsidRDefault="00D809CA" w:rsidP="00D809CA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окружающую среду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8E425" w14:textId="67BD68CC" w:rsidR="00D809CA" w:rsidRPr="00AB236E" w:rsidRDefault="00A86B22" w:rsidP="00D809CA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разработан проект расчетной санитарно-защитной зоны объекта</w:t>
            </w:r>
          </w:p>
        </w:tc>
        <w:tc>
          <w:tcPr>
            <w:tcW w:w="6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2BCC" w14:textId="0CF1335C" w:rsidR="00D809CA" w:rsidRPr="00AB236E" w:rsidRDefault="00A86B22" w:rsidP="00A86B2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Специфические санитарно-эпидемиологические требования</w:t>
            </w:r>
            <w:r w:rsidR="00152784">
              <w:rPr>
                <w:sz w:val="24"/>
                <w:szCs w:val="24"/>
              </w:rPr>
              <w:t xml:space="preserve"> </w:t>
            </w:r>
            <w:r w:rsidRPr="00A86B22">
              <w:rPr>
                <w:sz w:val="24"/>
                <w:szCs w:val="24"/>
              </w:rPr>
              <w:t>к установлению санитарно-защитных зон объектов, являющихся объектами воздействия на здоровье человека и окружающую среду</w:t>
            </w:r>
            <w:r w:rsidR="00152784">
              <w:rPr>
                <w:sz w:val="24"/>
                <w:szCs w:val="24"/>
              </w:rPr>
              <w:t>, утвержденные Постановлением Совета Министров Республики Беларусь №847 от 11.12.2019г.</w:t>
            </w:r>
          </w:p>
        </w:tc>
      </w:tr>
    </w:tbl>
    <w:p w14:paraId="70DE3A15" w14:textId="77777777" w:rsidR="00970AEB" w:rsidRPr="00AB236E" w:rsidRDefault="00970AEB" w:rsidP="00970AEB">
      <w:pPr>
        <w:spacing w:after="0" w:line="259" w:lineRule="auto"/>
        <w:ind w:left="-691" w:right="15998" w:firstLine="0"/>
        <w:jc w:val="left"/>
        <w:rPr>
          <w:sz w:val="24"/>
          <w:szCs w:val="24"/>
        </w:rPr>
      </w:pPr>
    </w:p>
    <w:tbl>
      <w:tblPr>
        <w:tblStyle w:val="TableGrid"/>
        <w:tblW w:w="15768" w:type="dxa"/>
        <w:tblInd w:w="-250" w:type="dxa"/>
        <w:tblCellMar>
          <w:top w:w="65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630"/>
        <w:gridCol w:w="4536"/>
        <w:gridCol w:w="3685"/>
        <w:gridCol w:w="6917"/>
      </w:tblGrid>
      <w:tr w:rsidR="00970AEB" w:rsidRPr="00125B9D" w14:paraId="23B58228" w14:textId="77777777" w:rsidTr="000129B3">
        <w:trPr>
          <w:trHeight w:val="353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673583" w14:textId="77777777" w:rsidR="00970AEB" w:rsidRPr="00AB236E" w:rsidRDefault="00970AEB" w:rsidP="001733AA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C9C0F" w14:textId="77777777" w:rsidR="00970AEB" w:rsidRPr="00AB236E" w:rsidRDefault="00970AEB" w:rsidP="001733A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B236E">
              <w:rPr>
                <w:sz w:val="24"/>
                <w:szCs w:val="24"/>
              </w:rPr>
              <w:t>Радиационные объекты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BD181" w14:textId="77777777" w:rsidR="00970AEB" w:rsidRPr="00AB236E" w:rsidRDefault="00970AEB" w:rsidP="001733AA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1047A" w14:textId="77777777" w:rsidR="00970AEB" w:rsidRPr="00AB236E" w:rsidRDefault="00970AEB" w:rsidP="00970AEB">
            <w:pPr>
              <w:ind w:left="0" w:firstLine="709"/>
              <w:rPr>
                <w:sz w:val="24"/>
                <w:szCs w:val="24"/>
              </w:rPr>
            </w:pPr>
          </w:p>
        </w:tc>
      </w:tr>
      <w:tr w:rsidR="00970AEB" w:rsidRPr="000129B3" w14:paraId="3C35D2C4" w14:textId="77777777" w:rsidTr="00A1774E">
        <w:trPr>
          <w:trHeight w:val="560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EF71A" w14:textId="77777777" w:rsidR="00970AEB" w:rsidRPr="0059448F" w:rsidRDefault="00970AEB" w:rsidP="001733AA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59448F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A4742" w14:textId="77777777" w:rsidR="00970AEB" w:rsidRPr="0059448F" w:rsidRDefault="00970AEB" w:rsidP="001733A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9448F">
              <w:rPr>
                <w:sz w:val="24"/>
                <w:szCs w:val="24"/>
              </w:rPr>
              <w:t xml:space="preserve">Организации здравоохранения, иные организации и индивидуальные предприниматели, которые осуществляют медицинскую, а </w:t>
            </w:r>
            <w:r w:rsidR="006E6B94" w:rsidRPr="0059448F">
              <w:rPr>
                <w:sz w:val="24"/>
                <w:szCs w:val="24"/>
              </w:rPr>
              <w:t>фармацевтическу</w:t>
            </w:r>
            <w:r w:rsidRPr="0059448F">
              <w:rPr>
                <w:sz w:val="24"/>
                <w:szCs w:val="24"/>
              </w:rPr>
              <w:t>ю деятельность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C8C44" w14:textId="77777777" w:rsidR="00970AEB" w:rsidRPr="0059448F" w:rsidRDefault="00A1774E" w:rsidP="006E6B94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59448F">
              <w:rPr>
                <w:sz w:val="24"/>
                <w:szCs w:val="24"/>
              </w:rPr>
              <w:t>н</w:t>
            </w:r>
            <w:r w:rsidR="006E6B94" w:rsidRPr="0059448F">
              <w:rPr>
                <w:sz w:val="24"/>
                <w:szCs w:val="24"/>
              </w:rPr>
              <w:t xml:space="preserve">е обеспечено проведение дезинфекции, </w:t>
            </w:r>
            <w:proofErr w:type="spellStart"/>
            <w:r w:rsidR="006E6B94" w:rsidRPr="0059448F">
              <w:rPr>
                <w:sz w:val="24"/>
                <w:szCs w:val="24"/>
              </w:rPr>
              <w:t>предстерилизационной</w:t>
            </w:r>
            <w:proofErr w:type="spellEnd"/>
            <w:r w:rsidR="006E6B94" w:rsidRPr="0059448F">
              <w:rPr>
                <w:sz w:val="24"/>
                <w:szCs w:val="24"/>
              </w:rPr>
              <w:t xml:space="preserve"> очистки и оценку качества с использованием химических, физических средств и методов, оборудования, аппаратуры и материалов в соответствии с актами законодательства и инструкциями производителей</w:t>
            </w:r>
            <w:r w:rsidRPr="0059448F">
              <w:rPr>
                <w:sz w:val="24"/>
                <w:szCs w:val="24"/>
              </w:rPr>
              <w:t>;</w:t>
            </w:r>
          </w:p>
          <w:p w14:paraId="1EDDC5A7" w14:textId="77777777" w:rsidR="006E6B94" w:rsidRPr="00C95ED2" w:rsidRDefault="00A1774E" w:rsidP="006E6B94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C95ED2">
              <w:rPr>
                <w:sz w:val="24"/>
                <w:szCs w:val="24"/>
              </w:rPr>
              <w:t>н</w:t>
            </w:r>
            <w:r w:rsidR="006E6B94" w:rsidRPr="00C95ED2">
              <w:rPr>
                <w:sz w:val="24"/>
                <w:szCs w:val="24"/>
              </w:rPr>
              <w:t>е обеспечен</w:t>
            </w:r>
            <w:r w:rsidR="00C95ED2" w:rsidRPr="00C95ED2">
              <w:rPr>
                <w:sz w:val="24"/>
                <w:szCs w:val="24"/>
              </w:rPr>
              <w:t>а</w:t>
            </w:r>
            <w:r w:rsidR="006E6B94" w:rsidRPr="00C95ED2">
              <w:rPr>
                <w:sz w:val="24"/>
                <w:szCs w:val="24"/>
              </w:rPr>
              <w:t xml:space="preserve"> дезинфекция медицинских изделий одноразового применения после использования у пациентов</w:t>
            </w:r>
            <w:r w:rsidR="00C95ED2" w:rsidRPr="00C95ED2">
              <w:rPr>
                <w:sz w:val="24"/>
                <w:szCs w:val="24"/>
              </w:rPr>
              <w:t>;</w:t>
            </w:r>
          </w:p>
          <w:p w14:paraId="3CF44CF1" w14:textId="77777777" w:rsidR="00C95ED2" w:rsidRPr="00C95ED2" w:rsidRDefault="00C95ED2" w:rsidP="006E6B94">
            <w:pPr>
              <w:spacing w:after="160" w:line="259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C95ED2">
              <w:rPr>
                <w:sz w:val="24"/>
                <w:szCs w:val="24"/>
              </w:rPr>
              <w:t>питание не соответствует утвержденным нормам среднесуточного набора продуктов питания для одного пациента</w:t>
            </w:r>
          </w:p>
          <w:p w14:paraId="03389903" w14:textId="77777777" w:rsidR="006E6B94" w:rsidRPr="00125B9D" w:rsidRDefault="006E6B94" w:rsidP="006E6B94">
            <w:pPr>
              <w:spacing w:after="160" w:line="259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2CB4D" w14:textId="77777777" w:rsidR="00970AEB" w:rsidRDefault="006E6B94" w:rsidP="006E6B94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59448F">
              <w:rPr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утвержденных постановлением Совета министров Республики Беларусь от 3 марта 2020 года № 130 (далее – ССЭТ №130)</w:t>
            </w:r>
            <w:r w:rsidR="00F21168">
              <w:rPr>
                <w:sz w:val="24"/>
                <w:szCs w:val="24"/>
              </w:rPr>
              <w:t>;</w:t>
            </w:r>
          </w:p>
          <w:p w14:paraId="5C4E2031" w14:textId="77777777" w:rsidR="00F21168" w:rsidRPr="00F21168" w:rsidRDefault="00F21168" w:rsidP="00F2116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F21168">
              <w:rPr>
                <w:sz w:val="24"/>
                <w:szCs w:val="24"/>
              </w:rPr>
              <w:t xml:space="preserve">Санитарные норм и правила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утвержденные Постановлением Министерства здравоохранения Республики Беларусь от 05.07.2017 </w:t>
            </w:r>
            <w:r w:rsidRPr="00F21168">
              <w:rPr>
                <w:sz w:val="24"/>
                <w:szCs w:val="24"/>
              </w:rPr>
              <w:br/>
              <w:t>№73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7E3704F" w14:textId="77777777" w:rsidR="00C5607A" w:rsidRPr="000129B3" w:rsidRDefault="00C5607A">
      <w:pPr>
        <w:rPr>
          <w:sz w:val="24"/>
          <w:szCs w:val="24"/>
        </w:rPr>
      </w:pPr>
    </w:p>
    <w:sectPr w:rsidR="00C5607A" w:rsidRPr="000129B3" w:rsidSect="00D93AF4">
      <w:pgSz w:w="16834" w:h="11904" w:orient="landscape"/>
      <w:pgMar w:top="798" w:right="864" w:bottom="986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11C"/>
    <w:rsid w:val="000044A9"/>
    <w:rsid w:val="000129B3"/>
    <w:rsid w:val="000546F6"/>
    <w:rsid w:val="00125B9D"/>
    <w:rsid w:val="001372BC"/>
    <w:rsid w:val="00145798"/>
    <w:rsid w:val="00152784"/>
    <w:rsid w:val="00171B85"/>
    <w:rsid w:val="001C49E2"/>
    <w:rsid w:val="001C6FE2"/>
    <w:rsid w:val="001F5B49"/>
    <w:rsid w:val="00207375"/>
    <w:rsid w:val="0026084A"/>
    <w:rsid w:val="00325EB2"/>
    <w:rsid w:val="00385CB7"/>
    <w:rsid w:val="003F1476"/>
    <w:rsid w:val="0047767E"/>
    <w:rsid w:val="004F4810"/>
    <w:rsid w:val="00514EB0"/>
    <w:rsid w:val="0059448F"/>
    <w:rsid w:val="00662BCA"/>
    <w:rsid w:val="006B7D85"/>
    <w:rsid w:val="006C0970"/>
    <w:rsid w:val="006E6B94"/>
    <w:rsid w:val="00866C41"/>
    <w:rsid w:val="0090174F"/>
    <w:rsid w:val="00934FBA"/>
    <w:rsid w:val="00951927"/>
    <w:rsid w:val="00970AEB"/>
    <w:rsid w:val="00982716"/>
    <w:rsid w:val="00A1774E"/>
    <w:rsid w:val="00A41F60"/>
    <w:rsid w:val="00A6794A"/>
    <w:rsid w:val="00A86B22"/>
    <w:rsid w:val="00A8785C"/>
    <w:rsid w:val="00AB0FE0"/>
    <w:rsid w:val="00AB236E"/>
    <w:rsid w:val="00AF5048"/>
    <w:rsid w:val="00B70DED"/>
    <w:rsid w:val="00BE0E9D"/>
    <w:rsid w:val="00BF511C"/>
    <w:rsid w:val="00C5607A"/>
    <w:rsid w:val="00C70C69"/>
    <w:rsid w:val="00C95ED2"/>
    <w:rsid w:val="00D809CA"/>
    <w:rsid w:val="00F21168"/>
    <w:rsid w:val="00F5031B"/>
    <w:rsid w:val="00FC25FD"/>
    <w:rsid w:val="00FD4C28"/>
    <w:rsid w:val="00FD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26D8"/>
  <w15:docId w15:val="{80E9332A-0592-4CA6-8BE1-7D0DB90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EB"/>
    <w:pPr>
      <w:spacing w:after="17" w:line="234" w:lineRule="auto"/>
      <w:ind w:left="748" w:firstLine="9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0A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35</cp:revision>
  <dcterms:created xsi:type="dcterms:W3CDTF">2023-06-23T06:40:00Z</dcterms:created>
  <dcterms:modified xsi:type="dcterms:W3CDTF">2025-08-15T11:50:00Z</dcterms:modified>
</cp:coreProperties>
</file>