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5F1F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14:paraId="76490086" w14:textId="77777777" w:rsidR="00457E12" w:rsidRDefault="00457E12" w:rsidP="00457E12">
      <w:pPr>
        <w:tabs>
          <w:tab w:val="left" w:pos="10915"/>
        </w:tabs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</w:p>
    <w:p w14:paraId="69A613D5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14:paraId="2353B5A9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14:paraId="5D6CE1B8" w14:textId="77777777" w:rsidR="00457E12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А.Б.Захарчук</w:t>
      </w:r>
      <w:proofErr w:type="spellEnd"/>
    </w:p>
    <w:p w14:paraId="351C3B11" w14:textId="43CEED58" w:rsidR="00457E12" w:rsidRPr="00632044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D23D9">
        <w:rPr>
          <w:rFonts w:ascii="Times New Roman" w:hAnsi="Times New Roman" w:cs="Times New Roman"/>
          <w:sz w:val="30"/>
          <w:szCs w:val="30"/>
        </w:rPr>
        <w:t xml:space="preserve">       «</w:t>
      </w:r>
      <w:r w:rsidR="00FB5F15">
        <w:rPr>
          <w:rFonts w:ascii="Times New Roman" w:hAnsi="Times New Roman" w:cs="Times New Roman"/>
          <w:sz w:val="30"/>
          <w:szCs w:val="30"/>
        </w:rPr>
        <w:t>30</w:t>
      </w:r>
      <w:r w:rsidR="003A3308">
        <w:rPr>
          <w:rFonts w:ascii="Times New Roman" w:hAnsi="Times New Roman" w:cs="Times New Roman"/>
          <w:sz w:val="30"/>
          <w:szCs w:val="30"/>
        </w:rPr>
        <w:t xml:space="preserve">» </w:t>
      </w:r>
      <w:r w:rsidR="0039633D">
        <w:rPr>
          <w:rFonts w:ascii="Times New Roman" w:hAnsi="Times New Roman" w:cs="Times New Roman"/>
          <w:sz w:val="30"/>
          <w:szCs w:val="30"/>
        </w:rPr>
        <w:t>августа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447281">
        <w:rPr>
          <w:rFonts w:ascii="Times New Roman" w:hAnsi="Times New Roman" w:cs="Times New Roman"/>
          <w:sz w:val="30"/>
          <w:szCs w:val="30"/>
        </w:rPr>
        <w:t>4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14:paraId="1712D23F" w14:textId="77777777" w:rsidR="00457E12" w:rsidRDefault="00457E12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81870E9" w14:textId="4CD9A780"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39633D">
        <w:rPr>
          <w:rFonts w:ascii="Times New Roman" w:hAnsi="Times New Roman" w:cs="Times New Roman"/>
          <w:sz w:val="32"/>
          <w:szCs w:val="32"/>
        </w:rPr>
        <w:t>сентябрь</w:t>
      </w:r>
      <w:r w:rsidR="00447281">
        <w:rPr>
          <w:rFonts w:ascii="Times New Roman" w:hAnsi="Times New Roman" w:cs="Times New Roman"/>
          <w:sz w:val="32"/>
          <w:szCs w:val="32"/>
        </w:rPr>
        <w:t xml:space="preserve"> 2024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94"/>
        <w:gridCol w:w="3229"/>
        <w:gridCol w:w="1701"/>
        <w:gridCol w:w="1842"/>
        <w:gridCol w:w="1701"/>
        <w:gridCol w:w="1843"/>
        <w:gridCol w:w="4508"/>
      </w:tblGrid>
      <w:tr w:rsidR="00AC72AF" w14:paraId="08986CF3" w14:textId="77777777" w:rsidTr="00035F0C">
        <w:tc>
          <w:tcPr>
            <w:tcW w:w="594" w:type="dxa"/>
          </w:tcPr>
          <w:p w14:paraId="6CB0730F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29" w:type="dxa"/>
          </w:tcPr>
          <w:p w14:paraId="483AED2D" w14:textId="1503955B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Наименование субъекта</w:t>
            </w:r>
            <w:r w:rsidR="001B198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</w:p>
        </w:tc>
        <w:tc>
          <w:tcPr>
            <w:tcW w:w="1701" w:type="dxa"/>
          </w:tcPr>
          <w:p w14:paraId="17A9B263" w14:textId="77777777"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1842" w:type="dxa"/>
          </w:tcPr>
          <w:p w14:paraId="642D4E0A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701" w:type="dxa"/>
          </w:tcPr>
          <w:p w14:paraId="3917B9D0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843" w:type="dxa"/>
          </w:tcPr>
          <w:p w14:paraId="5E4034C8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4508" w:type="dxa"/>
          </w:tcPr>
          <w:p w14:paraId="6035BCCA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AC72AF" w14:paraId="4891AF33" w14:textId="77777777" w:rsidTr="00035F0C">
        <w:trPr>
          <w:trHeight w:val="699"/>
        </w:trPr>
        <w:tc>
          <w:tcPr>
            <w:tcW w:w="594" w:type="dxa"/>
          </w:tcPr>
          <w:p w14:paraId="5A985867" w14:textId="77777777" w:rsidR="005501E9" w:rsidRPr="003824CF" w:rsidRDefault="005501E9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14:paraId="4366FAEB" w14:textId="24F01A60" w:rsidR="00E54B4A" w:rsidRPr="003824CF" w:rsidRDefault="0039633D" w:rsidP="0094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Минский филиал Минского областного потребительского общества, УНП </w:t>
            </w:r>
            <w:r w:rsidRPr="0039633D">
              <w:rPr>
                <w:rFonts w:ascii="Times New Roman" w:hAnsi="Times New Roman" w:cs="Times New Roman"/>
                <w:sz w:val="26"/>
                <w:szCs w:val="26"/>
              </w:rPr>
              <w:t>600037767</w:t>
            </w:r>
          </w:p>
        </w:tc>
        <w:tc>
          <w:tcPr>
            <w:tcW w:w="1701" w:type="dxa"/>
          </w:tcPr>
          <w:p w14:paraId="16D39C69" w14:textId="01F9F38A" w:rsidR="009312DE" w:rsidRPr="009312DE" w:rsidRDefault="0039633D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Торгово-распределительные склады</w:t>
            </w:r>
          </w:p>
        </w:tc>
        <w:tc>
          <w:tcPr>
            <w:tcW w:w="1842" w:type="dxa"/>
          </w:tcPr>
          <w:p w14:paraId="3BAB41BD" w14:textId="29CA6AAC" w:rsidR="009312DE" w:rsidRPr="009312DE" w:rsidRDefault="00FB5F15" w:rsidP="0039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г. Логойск, </w:t>
            </w:r>
            <w:r w:rsidR="0039633D">
              <w:rPr>
                <w:rFonts w:ascii="Times New Roman" w:hAnsi="Times New Roman" w:cs="Times New Roman"/>
                <w:sz w:val="26"/>
                <w:szCs w:val="26"/>
              </w:rPr>
              <w:t>Тимчука,9</w:t>
            </w:r>
          </w:p>
        </w:tc>
        <w:tc>
          <w:tcPr>
            <w:tcW w:w="1701" w:type="dxa"/>
          </w:tcPr>
          <w:p w14:paraId="3405C4DB" w14:textId="07FEAF1E" w:rsidR="005501E9" w:rsidRPr="009312DE" w:rsidRDefault="0039633D" w:rsidP="00205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5C5DCD30" w14:textId="103D5FE1" w:rsidR="005501E9" w:rsidRPr="009312DE" w:rsidRDefault="001B198A" w:rsidP="00FC2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4508" w:type="dxa"/>
          </w:tcPr>
          <w:p w14:paraId="16E47BA0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санитарно-эпидемиологического законодательства</w:t>
            </w:r>
          </w:p>
          <w:p w14:paraId="56676152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 вопросам маркировки</w:t>
            </w:r>
          </w:p>
          <w:p w14:paraId="570D6978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пищевой продукции,</w:t>
            </w:r>
          </w:p>
          <w:p w14:paraId="389402E7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соблюдения сроков годности, условий хранения и реализации пищевой продукции, в том числе</w:t>
            </w:r>
          </w:p>
          <w:p w14:paraId="21401762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в части обеспечения</w:t>
            </w:r>
          </w:p>
          <w:p w14:paraId="32CDDEAC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предотвращения ее</w:t>
            </w:r>
          </w:p>
          <w:p w14:paraId="1EE43EAF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порчи и защиты от</w:t>
            </w:r>
          </w:p>
          <w:p w14:paraId="214AAB13" w14:textId="35457D04" w:rsidR="005501E9" w:rsidRPr="007B37D7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</w:t>
            </w:r>
          </w:p>
        </w:tc>
      </w:tr>
      <w:tr w:rsidR="0039633D" w14:paraId="634E3FF7" w14:textId="77777777" w:rsidTr="00035F0C">
        <w:trPr>
          <w:trHeight w:val="699"/>
        </w:trPr>
        <w:tc>
          <w:tcPr>
            <w:tcW w:w="594" w:type="dxa"/>
          </w:tcPr>
          <w:p w14:paraId="42937AB6" w14:textId="4576DBD5" w:rsidR="0039633D" w:rsidRDefault="0039633D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14:paraId="2ED77541" w14:textId="59BCA19E" w:rsidR="0039633D" w:rsidRDefault="0039633D" w:rsidP="00947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33D">
              <w:rPr>
                <w:rFonts w:ascii="Times New Roman" w:hAnsi="Times New Roman" w:cs="Times New Roman"/>
                <w:sz w:val="26"/>
                <w:szCs w:val="26"/>
              </w:rPr>
              <w:t>Минский филиал Минского областного потребительского общества, УНП 600037767</w:t>
            </w:r>
          </w:p>
        </w:tc>
        <w:tc>
          <w:tcPr>
            <w:tcW w:w="1701" w:type="dxa"/>
          </w:tcPr>
          <w:p w14:paraId="1ABA0FFD" w14:textId="0E55A758" w:rsidR="0039633D" w:rsidRDefault="00856C51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Овощехранилище</w:t>
            </w:r>
          </w:p>
        </w:tc>
        <w:tc>
          <w:tcPr>
            <w:tcW w:w="1842" w:type="dxa"/>
          </w:tcPr>
          <w:p w14:paraId="6F041A6C" w14:textId="1D1335B8" w:rsidR="0039633D" w:rsidRPr="009312DE" w:rsidRDefault="00856C51" w:rsidP="0039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ул.Заводская</w:t>
            </w:r>
            <w:proofErr w:type="spellEnd"/>
          </w:p>
        </w:tc>
        <w:tc>
          <w:tcPr>
            <w:tcW w:w="1701" w:type="dxa"/>
          </w:tcPr>
          <w:p w14:paraId="0B76A650" w14:textId="36EC4285" w:rsidR="0039633D" w:rsidRDefault="00856C51" w:rsidP="00205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C5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61D6EEF4" w14:textId="7D8DECF9" w:rsidR="0039633D" w:rsidRPr="009312DE" w:rsidRDefault="0039633D" w:rsidP="00FC2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3D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4508" w:type="dxa"/>
          </w:tcPr>
          <w:p w14:paraId="38326D15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санитарно-эпидемиологического законодательства</w:t>
            </w:r>
          </w:p>
          <w:p w14:paraId="018F8B5C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 вопросам маркировки</w:t>
            </w:r>
          </w:p>
          <w:p w14:paraId="7AE1FBE5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пищевой продукции,</w:t>
            </w:r>
          </w:p>
          <w:p w14:paraId="4A89783A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соблюдения сроков годности, условий хранения и реализации пищевой продукции, в том числе</w:t>
            </w:r>
          </w:p>
          <w:p w14:paraId="16D62E00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в части обеспечения</w:t>
            </w:r>
          </w:p>
          <w:p w14:paraId="31AF832D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предотвращения ее</w:t>
            </w:r>
          </w:p>
          <w:p w14:paraId="354832A2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порчи и защиты от</w:t>
            </w:r>
          </w:p>
          <w:p w14:paraId="0D99E0B5" w14:textId="2DCB5029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</w:t>
            </w:r>
          </w:p>
        </w:tc>
      </w:tr>
      <w:tr w:rsidR="0039633D" w14:paraId="1A9B97B3" w14:textId="77777777" w:rsidTr="00035F0C">
        <w:trPr>
          <w:trHeight w:val="699"/>
        </w:trPr>
        <w:tc>
          <w:tcPr>
            <w:tcW w:w="594" w:type="dxa"/>
          </w:tcPr>
          <w:p w14:paraId="6727C1C2" w14:textId="4EA6195E" w:rsidR="0039633D" w:rsidRDefault="0039633D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14:paraId="7B4127F5" w14:textId="384E7634" w:rsidR="0039633D" w:rsidRDefault="0039633D" w:rsidP="00947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33D">
              <w:rPr>
                <w:rFonts w:ascii="Times New Roman" w:hAnsi="Times New Roman" w:cs="Times New Roman"/>
                <w:sz w:val="26"/>
                <w:szCs w:val="26"/>
              </w:rPr>
              <w:t>Минский филиал Минского областного потребительского общества, УНП 600037767</w:t>
            </w:r>
          </w:p>
        </w:tc>
        <w:tc>
          <w:tcPr>
            <w:tcW w:w="1701" w:type="dxa"/>
          </w:tcPr>
          <w:p w14:paraId="0DA6E535" w14:textId="5150E1C5" w:rsidR="0039633D" w:rsidRDefault="00856C51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C51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842" w:type="dxa"/>
          </w:tcPr>
          <w:p w14:paraId="56B3D7D4" w14:textId="1FCBE2EC" w:rsidR="0039633D" w:rsidRPr="009312DE" w:rsidRDefault="00856C51" w:rsidP="0039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701" w:type="dxa"/>
          </w:tcPr>
          <w:p w14:paraId="4C6BB4FC" w14:textId="45BD0D62" w:rsidR="0039633D" w:rsidRDefault="00856C51" w:rsidP="00205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C5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5B0B00A3" w14:textId="6B3375E3" w:rsidR="0039633D" w:rsidRPr="009312DE" w:rsidRDefault="0039633D" w:rsidP="00FC2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3D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4508" w:type="dxa"/>
          </w:tcPr>
          <w:p w14:paraId="5D14E80A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санитарно-эпидемиологического законодательства</w:t>
            </w:r>
          </w:p>
          <w:p w14:paraId="0616C06C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 вопросам маркировки</w:t>
            </w:r>
          </w:p>
          <w:p w14:paraId="31E09B38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пищевой продукции,</w:t>
            </w:r>
          </w:p>
          <w:p w14:paraId="10AF7EBA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соблюдения сроков годности, условий хранения и реализации пищевой продукции, в том числе</w:t>
            </w:r>
          </w:p>
          <w:p w14:paraId="379D4EB5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в части обеспечения</w:t>
            </w:r>
          </w:p>
          <w:p w14:paraId="28E144E1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предотвращения ее</w:t>
            </w:r>
          </w:p>
          <w:p w14:paraId="651C3E62" w14:textId="77777777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порчи и защиты от</w:t>
            </w:r>
          </w:p>
          <w:p w14:paraId="502445EE" w14:textId="07921CDB" w:rsidR="0039633D" w:rsidRPr="0039633D" w:rsidRDefault="0039633D" w:rsidP="0039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D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</w:t>
            </w:r>
          </w:p>
        </w:tc>
      </w:tr>
    </w:tbl>
    <w:p w14:paraId="7A55D269" w14:textId="570143BA" w:rsidR="00AD4245" w:rsidRDefault="00035F0C" w:rsidP="00205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sectPr w:rsidR="00AD4245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63"/>
    <w:rsid w:val="000016EA"/>
    <w:rsid w:val="00035F0C"/>
    <w:rsid w:val="00053B58"/>
    <w:rsid w:val="00084DAA"/>
    <w:rsid w:val="00090C47"/>
    <w:rsid w:val="000F27CE"/>
    <w:rsid w:val="000F5D76"/>
    <w:rsid w:val="00101EC2"/>
    <w:rsid w:val="00116502"/>
    <w:rsid w:val="0015152D"/>
    <w:rsid w:val="001803C7"/>
    <w:rsid w:val="00180BEF"/>
    <w:rsid w:val="001A6BB7"/>
    <w:rsid w:val="001B198A"/>
    <w:rsid w:val="001C3824"/>
    <w:rsid w:val="001C3D1F"/>
    <w:rsid w:val="0020460B"/>
    <w:rsid w:val="002051D9"/>
    <w:rsid w:val="00205D05"/>
    <w:rsid w:val="00205D7C"/>
    <w:rsid w:val="0020637A"/>
    <w:rsid w:val="002210CF"/>
    <w:rsid w:val="00242589"/>
    <w:rsid w:val="00243796"/>
    <w:rsid w:val="002459BA"/>
    <w:rsid w:val="00272C41"/>
    <w:rsid w:val="002818C1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9633D"/>
    <w:rsid w:val="003A06E3"/>
    <w:rsid w:val="003A3308"/>
    <w:rsid w:val="003B5032"/>
    <w:rsid w:val="003B77A0"/>
    <w:rsid w:val="003C51F4"/>
    <w:rsid w:val="003E52E2"/>
    <w:rsid w:val="004069E9"/>
    <w:rsid w:val="004106C6"/>
    <w:rsid w:val="00421837"/>
    <w:rsid w:val="004336A6"/>
    <w:rsid w:val="004470EE"/>
    <w:rsid w:val="00447281"/>
    <w:rsid w:val="00451948"/>
    <w:rsid w:val="00457E12"/>
    <w:rsid w:val="004A70CF"/>
    <w:rsid w:val="004C6A9E"/>
    <w:rsid w:val="004D09DA"/>
    <w:rsid w:val="004D24D3"/>
    <w:rsid w:val="004D2837"/>
    <w:rsid w:val="004E0132"/>
    <w:rsid w:val="004F0315"/>
    <w:rsid w:val="004F0B63"/>
    <w:rsid w:val="004F392B"/>
    <w:rsid w:val="005029E3"/>
    <w:rsid w:val="00521E8C"/>
    <w:rsid w:val="005501E9"/>
    <w:rsid w:val="00554E0F"/>
    <w:rsid w:val="0057116D"/>
    <w:rsid w:val="00580262"/>
    <w:rsid w:val="005C39BD"/>
    <w:rsid w:val="005C408E"/>
    <w:rsid w:val="005C7AA5"/>
    <w:rsid w:val="005D2C98"/>
    <w:rsid w:val="005F5F9C"/>
    <w:rsid w:val="006018A6"/>
    <w:rsid w:val="00632044"/>
    <w:rsid w:val="006355E3"/>
    <w:rsid w:val="006425E2"/>
    <w:rsid w:val="006665F1"/>
    <w:rsid w:val="006714DF"/>
    <w:rsid w:val="006857E9"/>
    <w:rsid w:val="00694AE6"/>
    <w:rsid w:val="006A7560"/>
    <w:rsid w:val="006C69D9"/>
    <w:rsid w:val="006D6516"/>
    <w:rsid w:val="006F1A08"/>
    <w:rsid w:val="006F7268"/>
    <w:rsid w:val="007112D6"/>
    <w:rsid w:val="0073160F"/>
    <w:rsid w:val="00734570"/>
    <w:rsid w:val="00737C70"/>
    <w:rsid w:val="00751BDF"/>
    <w:rsid w:val="007553B8"/>
    <w:rsid w:val="00770467"/>
    <w:rsid w:val="00780174"/>
    <w:rsid w:val="007A39F3"/>
    <w:rsid w:val="007A6FD1"/>
    <w:rsid w:val="007B10EE"/>
    <w:rsid w:val="007B37D7"/>
    <w:rsid w:val="007B5BFA"/>
    <w:rsid w:val="007D303B"/>
    <w:rsid w:val="0080571C"/>
    <w:rsid w:val="0083329E"/>
    <w:rsid w:val="00856C51"/>
    <w:rsid w:val="008770F7"/>
    <w:rsid w:val="00887E90"/>
    <w:rsid w:val="008B5A0B"/>
    <w:rsid w:val="008D1B0D"/>
    <w:rsid w:val="008D43A7"/>
    <w:rsid w:val="008D4B38"/>
    <w:rsid w:val="008E1047"/>
    <w:rsid w:val="008E64A3"/>
    <w:rsid w:val="008E75A3"/>
    <w:rsid w:val="009246F1"/>
    <w:rsid w:val="009312DE"/>
    <w:rsid w:val="009345EB"/>
    <w:rsid w:val="00947A2C"/>
    <w:rsid w:val="00951922"/>
    <w:rsid w:val="009548CF"/>
    <w:rsid w:val="00972351"/>
    <w:rsid w:val="009935C1"/>
    <w:rsid w:val="00995CAA"/>
    <w:rsid w:val="009A5E73"/>
    <w:rsid w:val="009B2341"/>
    <w:rsid w:val="009B7BAB"/>
    <w:rsid w:val="00A10D52"/>
    <w:rsid w:val="00A2782F"/>
    <w:rsid w:val="00A30411"/>
    <w:rsid w:val="00A413FE"/>
    <w:rsid w:val="00A6193E"/>
    <w:rsid w:val="00A81F2C"/>
    <w:rsid w:val="00AC72AF"/>
    <w:rsid w:val="00AD314F"/>
    <w:rsid w:val="00AD4245"/>
    <w:rsid w:val="00AF4113"/>
    <w:rsid w:val="00AF4DBB"/>
    <w:rsid w:val="00AF5B4F"/>
    <w:rsid w:val="00B0673C"/>
    <w:rsid w:val="00B1190E"/>
    <w:rsid w:val="00B25BB3"/>
    <w:rsid w:val="00B27F09"/>
    <w:rsid w:val="00B3126C"/>
    <w:rsid w:val="00B33489"/>
    <w:rsid w:val="00B52523"/>
    <w:rsid w:val="00B83B10"/>
    <w:rsid w:val="00B869AE"/>
    <w:rsid w:val="00B86D13"/>
    <w:rsid w:val="00BE7184"/>
    <w:rsid w:val="00C31407"/>
    <w:rsid w:val="00C51054"/>
    <w:rsid w:val="00C57509"/>
    <w:rsid w:val="00C65A27"/>
    <w:rsid w:val="00C942A7"/>
    <w:rsid w:val="00CD5996"/>
    <w:rsid w:val="00CE72EA"/>
    <w:rsid w:val="00D013FF"/>
    <w:rsid w:val="00D024ED"/>
    <w:rsid w:val="00D16416"/>
    <w:rsid w:val="00D25F88"/>
    <w:rsid w:val="00D353E6"/>
    <w:rsid w:val="00D65490"/>
    <w:rsid w:val="00DA6375"/>
    <w:rsid w:val="00DB0CC8"/>
    <w:rsid w:val="00DB6F4A"/>
    <w:rsid w:val="00DB7CEC"/>
    <w:rsid w:val="00DE6B1B"/>
    <w:rsid w:val="00E3253B"/>
    <w:rsid w:val="00E3341D"/>
    <w:rsid w:val="00E53C3E"/>
    <w:rsid w:val="00E54B4A"/>
    <w:rsid w:val="00E62323"/>
    <w:rsid w:val="00E72ABB"/>
    <w:rsid w:val="00E75554"/>
    <w:rsid w:val="00E91DF8"/>
    <w:rsid w:val="00E969B4"/>
    <w:rsid w:val="00EA6565"/>
    <w:rsid w:val="00EB6D8F"/>
    <w:rsid w:val="00EE3DF0"/>
    <w:rsid w:val="00F0107A"/>
    <w:rsid w:val="00F0151E"/>
    <w:rsid w:val="00F25BD0"/>
    <w:rsid w:val="00F47023"/>
    <w:rsid w:val="00F53D3E"/>
    <w:rsid w:val="00F71D52"/>
    <w:rsid w:val="00F829B0"/>
    <w:rsid w:val="00F94843"/>
    <w:rsid w:val="00F9637A"/>
    <w:rsid w:val="00FB04C6"/>
    <w:rsid w:val="00FB5F15"/>
    <w:rsid w:val="00FC0EF6"/>
    <w:rsid w:val="00FC2DC1"/>
    <w:rsid w:val="00FC5101"/>
    <w:rsid w:val="00FD1BEB"/>
    <w:rsid w:val="00FD1F63"/>
    <w:rsid w:val="00FD23D9"/>
    <w:rsid w:val="00FD489E"/>
    <w:rsid w:val="00FE2308"/>
    <w:rsid w:val="00FE6652"/>
    <w:rsid w:val="00FE6CB6"/>
    <w:rsid w:val="00FF0E4E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D67C"/>
  <w15:docId w15:val="{0E71FF09-4C74-495D-A99A-105F6CF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B175-1B0B-4184-AE31-907CBBB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2024-08-30T13:14:00Z</cp:lastPrinted>
  <dcterms:created xsi:type="dcterms:W3CDTF">2023-04-29T05:44:00Z</dcterms:created>
  <dcterms:modified xsi:type="dcterms:W3CDTF">2024-08-30T13:25:00Z</dcterms:modified>
</cp:coreProperties>
</file>